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知情同意书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740"/>
        <w:gridCol w:w="915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73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学号</w:t>
            </w:r>
          </w:p>
        </w:tc>
        <w:tc>
          <w:tcPr>
            <w:tcW w:w="334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7001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团队</w:t>
            </w:r>
          </w:p>
        </w:tc>
        <w:tc>
          <w:tcPr>
            <w:tcW w:w="7001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事由</w:t>
            </w:r>
          </w:p>
        </w:tc>
        <w:tc>
          <w:tcPr>
            <w:tcW w:w="7001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长期出差/退宿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相关事项：同意该生请假或退宿。已知晓《浙江大学海南专项研究生在崖培养时长管理实施细则（试行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）》，导师和团队均同意按研究院规定执行。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导师签字确认：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年   月    日</w:t>
            </w:r>
          </w:p>
        </w:tc>
        <w:tc>
          <w:tcPr>
            <w:tcW w:w="426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首席签字确认：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年   月    日</w:t>
            </w:r>
          </w:p>
        </w:tc>
      </w:tr>
    </w:tbl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注：出差时间超过30天为长期出差。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MGE2NzA2ZDJhZDU2OGE1ZmUwYTQ3NDMwYzk1ODEifQ=="/>
    <w:docVar w:name="KSO_WPS_MARK_KEY" w:val="8979bfd7-fea5-4729-9b6c-1933796cbb88"/>
  </w:docVars>
  <w:rsids>
    <w:rsidRoot w:val="2B147A75"/>
    <w:rsid w:val="001D61FD"/>
    <w:rsid w:val="006B3AF7"/>
    <w:rsid w:val="00862126"/>
    <w:rsid w:val="008C01E4"/>
    <w:rsid w:val="00F6040B"/>
    <w:rsid w:val="12EB588F"/>
    <w:rsid w:val="24620575"/>
    <w:rsid w:val="2B147A75"/>
    <w:rsid w:val="54D64DD3"/>
    <w:rsid w:val="776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47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2024-08-20T09:04:00Z</dcterms:created>
  <dc:creator>A张小博</dc:creator>
  <cp:lastModifiedBy>墨九曦</cp:lastModifiedBy>
  <cp:lastPrinted>2024-08-21T00:54:00Z</cp:lastPrinted>
  <dcterms:modified xsi:type="dcterms:W3CDTF">2024-09-18T04:03:27Z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D8B967DF14B0468ABCFADE8CEEAF3A31_13</vt:lpwstr>
  </property>
</Properties>
</file>