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002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9"/>
        <w:gridCol w:w="1883"/>
        <w:gridCol w:w="1927"/>
        <w:gridCol w:w="1617"/>
        <w:gridCol w:w="1567"/>
        <w:gridCol w:w="164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0025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宋体" w:cs="宋体"/>
                <w:b/>
                <w:bCs/>
                <w:kern w:val="0"/>
                <w:sz w:val="24"/>
                <w:szCs w:val="24"/>
              </w:rPr>
            </w:pPr>
            <w:bookmarkStart w:id="0" w:name="_GoBack"/>
            <w:r>
              <w:rPr>
                <w:rFonts w:hint="eastAsia" w:ascii="宋体" w:hAnsi="宋体" w:cs="宋体"/>
                <w:b/>
                <w:bCs/>
                <w:kern w:val="0"/>
                <w:sz w:val="36"/>
                <w:szCs w:val="36"/>
              </w:rPr>
              <w:t>浙江大学海南研究院固定资产</w:t>
            </w:r>
            <w:r>
              <w:rPr>
                <w:rFonts w:hint="eastAsia" w:ascii="宋体" w:hAnsi="宋体" w:cs="宋体"/>
                <w:b/>
                <w:bCs/>
                <w:kern w:val="0"/>
                <w:sz w:val="36"/>
                <w:szCs w:val="36"/>
                <w:lang w:val="en-US" w:eastAsia="zh-CN"/>
              </w:rPr>
              <w:t>领用人信息变更申请</w:t>
            </w:r>
            <w:r>
              <w:rPr>
                <w:rFonts w:hint="eastAsia" w:ascii="宋体" w:hAnsi="宋体" w:cs="宋体"/>
                <w:b/>
                <w:bCs/>
                <w:kern w:val="0"/>
                <w:sz w:val="36"/>
                <w:szCs w:val="36"/>
              </w:rPr>
              <w:t>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申请人</w:t>
            </w:r>
          </w:p>
        </w:tc>
        <w:tc>
          <w:tcPr>
            <w:tcW w:w="38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宋体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申请日期</w:t>
            </w:r>
          </w:p>
        </w:tc>
        <w:tc>
          <w:tcPr>
            <w:tcW w:w="32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资产原领用人</w:t>
            </w:r>
          </w:p>
        </w:tc>
        <w:tc>
          <w:tcPr>
            <w:tcW w:w="38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宋体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原领用人所属部门</w:t>
            </w:r>
          </w:p>
        </w:tc>
        <w:tc>
          <w:tcPr>
            <w:tcW w:w="32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变更原因</w:t>
            </w:r>
          </w:p>
        </w:tc>
        <w:tc>
          <w:tcPr>
            <w:tcW w:w="863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default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离职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 xml:space="preserve">          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 xml:space="preserve">部门调动          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其他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89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宋体" w:hAnsi="宋体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是否变更领用人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是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宋体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新领用人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宋体" w:hAnsi="宋体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宋体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新领用人所属部门/团队</w:t>
            </w:r>
          </w:p>
        </w:tc>
        <w:tc>
          <w:tcPr>
            <w:tcW w:w="1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8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否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宋体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领用人原属部门/团队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宋体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领用人新属部门/团队</w:t>
            </w:r>
          </w:p>
        </w:tc>
        <w:tc>
          <w:tcPr>
            <w:tcW w:w="1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0025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资产信息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default"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固定资产编号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default" w:asci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资产名称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default" w:asci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品牌型号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default" w:asci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设备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序列号</w:t>
            </w:r>
          </w:p>
        </w:tc>
        <w:tc>
          <w:tcPr>
            <w:tcW w:w="1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default"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3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default"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/>
                <w:b/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3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3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6" w:hRule="atLeast"/>
          <w:jc w:val="center"/>
        </w:trPr>
        <w:tc>
          <w:tcPr>
            <w:tcW w:w="5199" w:type="dxa"/>
            <w:gridSpan w:val="3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default"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原领用人（签名）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default" w:ascii="宋体" w:hAnsi="宋体" w:cs="宋体"/>
                <w:b/>
                <w:bCs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日期：</w:t>
            </w:r>
          </w:p>
        </w:tc>
        <w:tc>
          <w:tcPr>
            <w:tcW w:w="4826" w:type="dxa"/>
            <w:gridSpan w:val="3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原领用人所属部门/团队负责人（签名）：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default" w:ascii="宋体" w:hAnsi="宋体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日期：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1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新领用人（签名）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日期：</w:t>
            </w:r>
          </w:p>
        </w:tc>
        <w:tc>
          <w:tcPr>
            <w:tcW w:w="48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新领用人所属部门/团队负责人（签名）：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default" w:ascii="宋体" w:hAnsi="宋体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日期：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9" w:hRule="atLeast"/>
          <w:jc w:val="center"/>
        </w:trPr>
        <w:tc>
          <w:tcPr>
            <w:tcW w:w="51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实验设备部（签章）：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default" w:ascii="宋体" w:hAnsi="宋体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日期：</w:t>
            </w:r>
          </w:p>
        </w:tc>
        <w:tc>
          <w:tcPr>
            <w:tcW w:w="48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  <w:jc w:val="center"/>
        </w:trPr>
        <w:tc>
          <w:tcPr>
            <w:tcW w:w="10025" w:type="dxa"/>
            <w:gridSpan w:val="6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说明：1</w:t>
            </w:r>
            <w:r>
              <w:rPr>
                <w:rFonts w:hint="default" w:ascii="宋体" w:hAnsi="宋体" w:cs="宋体"/>
                <w:b/>
                <w:bCs/>
                <w:kern w:val="0"/>
                <w:sz w:val="24"/>
                <w:szCs w:val="24"/>
              </w:rPr>
              <w:t>.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批准后凭此单至</w:t>
            </w:r>
            <w:r>
              <w:rPr>
                <w:rFonts w:hint="eastAsia"/>
                <w:b/>
                <w:bCs/>
                <w:sz w:val="24"/>
                <w:szCs w:val="24"/>
              </w:rPr>
              <w:t>实验设备部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办理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资产信息变更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登记手续；</w:t>
            </w:r>
            <w:r>
              <w:rPr>
                <w:rFonts w:hint="default" w:ascii="宋体" w:cs="宋体"/>
                <w:b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default" w:ascii="宋体" w:hAnsi="宋体" w:cs="宋体"/>
                <w:b/>
                <w:bCs/>
                <w:kern w:val="0"/>
                <w:sz w:val="24"/>
                <w:szCs w:val="24"/>
              </w:rPr>
              <w:t xml:space="preserve">      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2</w:t>
            </w:r>
            <w:r>
              <w:rPr>
                <w:rFonts w:hint="default" w:ascii="宋体" w:hAnsi="宋体" w:cs="宋体"/>
                <w:b/>
                <w:bCs/>
                <w:kern w:val="0"/>
                <w:sz w:val="24"/>
                <w:szCs w:val="24"/>
              </w:rPr>
              <w:t>.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未履行本手续，进行私下固定资产转移的，一律视为无效；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723" w:firstLineChars="300"/>
              <w:jc w:val="left"/>
              <w:rPr>
                <w:rFonts w:hint="default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3.此业务为为申请离职人员/部门变更人员办理人事流程必须材料。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default"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default" w:ascii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bookmarkEnd w:id="0"/>
    </w:tbl>
    <w:p>
      <w:pPr>
        <w:spacing w:line="360" w:lineRule="auto"/>
      </w:pPr>
    </w:p>
    <w:p>
      <w:pPr>
        <w:spacing w:line="360" w:lineRule="auto"/>
      </w:pPr>
    </w:p>
    <w:sectPr>
      <w:headerReference r:id="rId3" w:type="default"/>
      <w:pgSz w:w="11906" w:h="16838"/>
      <w:pgMar w:top="873" w:right="851" w:bottom="873" w:left="567" w:header="0" w:footer="737" w:gutter="0"/>
      <w:pgNumType w:start="2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mRiMTg2YTRjYjgzOTMyOGI5NTgyNjE5MjdmZTQ5OTEifQ=="/>
  </w:docVars>
  <w:rsids>
    <w:rsidRoot w:val="00B014E7"/>
    <w:rsid w:val="000647D1"/>
    <w:rsid w:val="000C56AD"/>
    <w:rsid w:val="00152BD9"/>
    <w:rsid w:val="00163B7F"/>
    <w:rsid w:val="00165891"/>
    <w:rsid w:val="00196854"/>
    <w:rsid w:val="001A07E2"/>
    <w:rsid w:val="006206D1"/>
    <w:rsid w:val="006350A7"/>
    <w:rsid w:val="0071016A"/>
    <w:rsid w:val="007D6CB4"/>
    <w:rsid w:val="008968C8"/>
    <w:rsid w:val="009C1768"/>
    <w:rsid w:val="009D45D9"/>
    <w:rsid w:val="00B014E7"/>
    <w:rsid w:val="00B2791A"/>
    <w:rsid w:val="00B8554F"/>
    <w:rsid w:val="00BE16A2"/>
    <w:rsid w:val="00CB61B2"/>
    <w:rsid w:val="00D62E7E"/>
    <w:rsid w:val="00E372B9"/>
    <w:rsid w:val="00FD3046"/>
    <w:rsid w:val="2AC36331"/>
    <w:rsid w:val="2BA873F1"/>
    <w:rsid w:val="33517E77"/>
    <w:rsid w:val="3C0662DD"/>
    <w:rsid w:val="3E6C543E"/>
    <w:rsid w:val="788C7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微软公司</Company>
  <Pages>1</Pages>
  <Words>295</Words>
  <Characters>298</Characters>
  <Lines>1</Lines>
  <Paragraphs>1</Paragraphs>
  <TotalTime>16</TotalTime>
  <ScaleCrop>false</ScaleCrop>
  <LinksUpToDate>false</LinksUpToDate>
  <CharactersWithSpaces>326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2023-05-10T07:36:00Z</dcterms:created>
  <dc:creator>微软用户</dc:creator>
  <cp:lastModifiedBy>涛涛</cp:lastModifiedBy>
  <dcterms:modified xsi:type="dcterms:W3CDTF">2023-10-13T10:11:24Z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6AB6FBEDF6364FAE958CD1ABD2B66FEF_12</vt:lpwstr>
  </property>
</Properties>
</file>