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1FE7C">
      <w:pPr>
        <w:spacing w:line="578" w:lineRule="exact"/>
        <w:jc w:val="center"/>
        <w:rPr>
          <w:rFonts w:hint="default" w:ascii="Times New Roman" w:hAnsi="Times New Roman" w:eastAsia="方正小标宋_GBK" w:cs="Times New Roman"/>
          <w:sz w:val="44"/>
          <w:szCs w:val="36"/>
        </w:rPr>
      </w:pPr>
      <w:bookmarkStart w:id="0" w:name="_Hlk100911992"/>
      <w:r>
        <w:rPr>
          <w:rFonts w:hint="default" w:ascii="Times New Roman" w:hAnsi="Times New Roman" w:eastAsia="方正小标宋_GBK" w:cs="Times New Roman"/>
          <w:sz w:val="44"/>
          <w:szCs w:val="36"/>
        </w:rPr>
        <w:t>三亚崖州湾科技城管理局</w:t>
      </w:r>
    </w:p>
    <w:p w14:paraId="181060D3">
      <w:pPr>
        <w:spacing w:line="578" w:lineRule="exact"/>
        <w:jc w:val="center"/>
        <w:rPr>
          <w:rFonts w:hint="default" w:ascii="Times New Roman" w:hAnsi="Times New Roman" w:eastAsia="方正小标宋_GBK" w:cs="Times New Roman"/>
          <w:sz w:val="44"/>
          <w:szCs w:val="36"/>
        </w:rPr>
      </w:pPr>
      <w:r>
        <w:rPr>
          <w:rFonts w:hint="default" w:ascii="Times New Roman" w:hAnsi="Times New Roman" w:eastAsia="方正小标宋_GBK" w:cs="Times New Roman"/>
          <w:sz w:val="44"/>
          <w:szCs w:val="36"/>
        </w:rPr>
        <w:t>关于开展</w:t>
      </w:r>
      <w:r>
        <w:rPr>
          <w:rFonts w:hint="default" w:ascii="Times New Roman" w:hAnsi="Times New Roman" w:eastAsia="方正小标宋_GBK" w:cs="Times New Roman"/>
          <w:sz w:val="44"/>
        </w:rPr>
        <w:t>“崖州湾科技城最具影响力”学</w:t>
      </w:r>
      <w:r>
        <w:rPr>
          <w:rFonts w:hint="default" w:ascii="Times New Roman" w:hAnsi="Times New Roman" w:eastAsia="方正小标宋_GBK" w:cs="Times New Roman"/>
          <w:sz w:val="44"/>
          <w:szCs w:val="36"/>
        </w:rPr>
        <w:t>生评选</w:t>
      </w:r>
      <w:bookmarkEnd w:id="0"/>
      <w:r>
        <w:rPr>
          <w:rFonts w:hint="default" w:ascii="Times New Roman" w:hAnsi="Times New Roman" w:eastAsia="方正小标宋_GBK" w:cs="Times New Roman"/>
          <w:sz w:val="44"/>
          <w:szCs w:val="36"/>
        </w:rPr>
        <w:t>活动的通知</w:t>
      </w:r>
    </w:p>
    <w:p w14:paraId="720A1E42">
      <w:pPr>
        <w:spacing w:line="578" w:lineRule="exact"/>
        <w:rPr>
          <w:rFonts w:hint="default" w:ascii="Times New Roman" w:hAnsi="Times New Roman" w:cs="Times New Roman"/>
          <w:sz w:val="32"/>
        </w:rPr>
      </w:pPr>
    </w:p>
    <w:p w14:paraId="3BD6D23B">
      <w:pPr>
        <w:spacing w:line="578"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各研究生入驻单位：</w:t>
      </w:r>
    </w:p>
    <w:p w14:paraId="04940BEF">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为进一步落实立德树人根本任务，激励学生德、智、体、美、劳全方面发展，充分发挥朋辈学子示范引领作用，</w:t>
      </w:r>
      <w:bookmarkStart w:id="1" w:name="_Hlk100912076"/>
      <w:r>
        <w:rPr>
          <w:rFonts w:hint="default" w:ascii="Times New Roman" w:hAnsi="Times New Roman" w:eastAsia="仿宋_GB2312" w:cs="Times New Roman"/>
          <w:sz w:val="32"/>
          <w:szCs w:val="32"/>
        </w:rPr>
        <w:t>根据《中华人民共和国教育法》《中华人民共和国高等教育法》等有关规定，结合三亚崖州湾科技城</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以下简称“科技城”</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实际情况</w:t>
      </w:r>
      <w:bookmarkEnd w:id="1"/>
      <w:r>
        <w:rPr>
          <w:rFonts w:hint="default" w:ascii="Times New Roman" w:hAnsi="Times New Roman" w:eastAsia="仿宋_GB2312" w:cs="Times New Roman"/>
          <w:sz w:val="32"/>
          <w:szCs w:val="32"/>
        </w:rPr>
        <w:t>，拟开展“崖州湾科技城最具影响力”学生评选活动，现就相关事宜通知如下：</w:t>
      </w:r>
    </w:p>
    <w:p w14:paraId="74C3D273">
      <w:pPr>
        <w:spacing w:line="578"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一、评选主题</w:t>
      </w:r>
    </w:p>
    <w:p w14:paraId="2427580D">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汇聚青春力量，高扬奋斗风帆，播种强国理想</w:t>
      </w:r>
    </w:p>
    <w:p w14:paraId="6001DB0F">
      <w:pPr>
        <w:spacing w:line="578"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二、评选宗旨</w:t>
      </w:r>
    </w:p>
    <w:p w14:paraId="14F0D8F8">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选树优秀学生典型，充分发挥先进榜样示范引领作用，弘扬时代正能量，积极营造学习先进、创先争优的良好氛围。进一步引导科技城入驻学生树立正确的世界观、人生观、价值观，促进入驻学生德智体美劳全面发展。</w:t>
      </w:r>
    </w:p>
    <w:p w14:paraId="0FEC33E1">
      <w:pPr>
        <w:spacing w:line="578"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三、评选范围</w:t>
      </w:r>
    </w:p>
    <w:p w14:paraId="161F313A">
      <w:pPr>
        <w:spacing w:line="578" w:lineRule="exact"/>
        <w:ind w:firstLine="640" w:firstLineChars="200"/>
        <w:rPr>
          <w:rFonts w:hint="default" w:ascii="Times New Roman" w:hAnsi="Times New Roman" w:eastAsia="仿宋_GB2312" w:cs="Times New Roman"/>
          <w:b w:val="0"/>
          <w:bCs/>
          <w:sz w:val="32"/>
          <w:szCs w:val="32"/>
        </w:rPr>
      </w:pPr>
      <w:r>
        <w:rPr>
          <w:rFonts w:hint="default" w:ascii="Times New Roman" w:hAnsi="Times New Roman" w:eastAsia="仿宋_GB2312" w:cs="Times New Roman"/>
          <w:sz w:val="32"/>
          <w:szCs w:val="32"/>
        </w:rPr>
        <w:t>评选对象为</w:t>
      </w:r>
      <w:r>
        <w:rPr>
          <w:rFonts w:hint="eastAsia" w:ascii="Times New Roman" w:hAnsi="Times New Roman" w:eastAsia="仿宋_GB2312" w:cs="Times New Roman"/>
          <w:sz w:val="32"/>
          <w:szCs w:val="32"/>
          <w:lang w:val="en-US" w:eastAsia="zh-CN"/>
        </w:rPr>
        <w:t>各研究生</w:t>
      </w:r>
      <w:r>
        <w:rPr>
          <w:rFonts w:hint="default" w:ascii="Times New Roman" w:hAnsi="Times New Roman" w:eastAsia="仿宋_GB2312" w:cs="Times New Roman"/>
          <w:sz w:val="32"/>
          <w:szCs w:val="32"/>
        </w:rPr>
        <w:t>入驻单位（以下简称“入驻单位”）在三亚崖州湾科技城管理局</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以下简称“管理局”</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备案的全日制</w:t>
      </w:r>
      <w:r>
        <w:rPr>
          <w:rFonts w:hint="default" w:ascii="Times New Roman" w:hAnsi="Times New Roman" w:eastAsia="仿宋_GB2312" w:cs="Times New Roman"/>
          <w:sz w:val="32"/>
          <w:szCs w:val="32"/>
          <w:lang w:val="en-US" w:eastAsia="zh-CN"/>
        </w:rPr>
        <w:t>海南专项</w:t>
      </w:r>
      <w:r>
        <w:rPr>
          <w:rFonts w:hint="default" w:ascii="Times New Roman" w:hAnsi="Times New Roman" w:eastAsia="仿宋_GB2312" w:cs="Times New Roman"/>
          <w:sz w:val="32"/>
          <w:szCs w:val="32"/>
        </w:rPr>
        <w:t>研究生以及课题组研究生（有固定工资收入</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除外），且</w:t>
      </w:r>
      <w:r>
        <w:rPr>
          <w:rFonts w:hint="default" w:ascii="Times New Roman" w:hAnsi="Times New Roman" w:eastAsia="仿宋_GB2312" w:cs="Times New Roman"/>
          <w:b w:val="0"/>
          <w:bCs/>
          <w:sz w:val="32"/>
          <w:szCs w:val="32"/>
        </w:rPr>
        <w:t>要求参评学生满足上一学年在科技城培养时间≥200个自然日。</w:t>
      </w:r>
      <w:r>
        <w:rPr>
          <w:rFonts w:hint="eastAsia" w:ascii="Times New Roman" w:hAnsi="Times New Roman" w:eastAsia="仿宋_GB2312" w:cs="Times New Roman"/>
          <w:sz w:val="32"/>
          <w:szCs w:val="32"/>
          <w:lang w:val="en-US" w:eastAsia="zh-CN"/>
        </w:rPr>
        <w:t>参评学年为2023年8月1日-2024年7月31日。</w:t>
      </w:r>
    </w:p>
    <w:p w14:paraId="6C206542">
      <w:pPr>
        <w:spacing w:line="578"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四、评选条件</w:t>
      </w:r>
    </w:p>
    <w:p w14:paraId="4D2FECE0">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参评学生应同时满足以下条件：</w:t>
      </w:r>
    </w:p>
    <w:p w14:paraId="0BE125D6">
      <w:pPr>
        <w:pStyle w:val="33"/>
        <w:numPr>
          <w:ilvl w:val="0"/>
          <w:numId w:val="3"/>
        </w:numPr>
        <w:spacing w:line="578" w:lineRule="exact"/>
        <w:ind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val="en-US" w:eastAsia="zh-CN"/>
        </w:rPr>
        <w:t>热爱中华人民共和国，拥护中国共产党的领导；</w:t>
      </w:r>
    </w:p>
    <w:p w14:paraId="7FDA4954">
      <w:pPr>
        <w:pStyle w:val="33"/>
        <w:numPr>
          <w:ilvl w:val="0"/>
          <w:numId w:val="0"/>
        </w:num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val="en-US" w:eastAsia="zh-CN"/>
        </w:rPr>
        <w:t>（二）遵守中华人民共和国宪法和法律，遵守学校和科技城各项规章制度；</w:t>
      </w:r>
    </w:p>
    <w:p w14:paraId="4717727F">
      <w:pPr>
        <w:pStyle w:val="33"/>
        <w:numPr>
          <w:ilvl w:val="0"/>
          <w:numId w:val="0"/>
        </w:num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诚实守信，道德品质优良，尊敬师长，团结同学；</w:t>
      </w:r>
    </w:p>
    <w:p w14:paraId="1BA531C3">
      <w:pPr>
        <w:pStyle w:val="33"/>
        <w:numPr>
          <w:ilvl w:val="0"/>
          <w:numId w:val="0"/>
        </w:num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学习勤奋，严谨踏实，勇于进取，学习成绩加权平均分（课程1分数</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学分＋课程2分数</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学分＋……）／总学分不低于80分（相应绩点换算以各研究生入驻单位相关标准为准），并通过全国大学外语六级考试或雅思成绩6.0分及以上或托福成绩85分及以上或其他国家级及以上外语水平考试；</w:t>
      </w:r>
    </w:p>
    <w:p w14:paraId="10FD5A1D">
      <w:pPr>
        <w:pStyle w:val="33"/>
        <w:numPr>
          <w:ilvl w:val="0"/>
          <w:numId w:val="0"/>
        </w:num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在科技城培养期间，在学术</w:t>
      </w:r>
      <w:r>
        <w:rPr>
          <w:rFonts w:hint="default" w:ascii="Times New Roman" w:hAnsi="Times New Roman" w:eastAsia="仿宋_GB2312" w:cs="Times New Roman"/>
          <w:sz w:val="32"/>
          <w:szCs w:val="32"/>
          <w:lang w:val="en-US" w:eastAsia="zh-CN"/>
        </w:rPr>
        <w:t>科研</w:t>
      </w:r>
      <w:r>
        <w:rPr>
          <w:rFonts w:hint="default" w:ascii="Times New Roman" w:hAnsi="Times New Roman" w:eastAsia="仿宋_GB2312" w:cs="Times New Roman"/>
          <w:sz w:val="32"/>
          <w:szCs w:val="32"/>
        </w:rPr>
        <w:t>、党团思政、创新创业、志愿服务、文化体育等方面取得优异成绩，在科技城内外产生积极向上的影响力，或其他方面为科技城、为海南自贸港建设、为社会作出特别贡献或羸得重要荣誉的研究生；</w:t>
      </w:r>
    </w:p>
    <w:p w14:paraId="4D4AEF42">
      <w:pPr>
        <w:spacing w:line="578" w:lineRule="exact"/>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（六）参评学年内至少线下参加两次崖州湾国际大师讲坛。</w:t>
      </w:r>
    </w:p>
    <w:p w14:paraId="66F3FE8F">
      <w:pPr>
        <w:spacing w:line="240" w:lineRule="atLeast"/>
        <w:ind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学生</w:t>
      </w:r>
      <w:r>
        <w:rPr>
          <w:rFonts w:hint="default" w:ascii="Times New Roman" w:hAnsi="Times New Roman" w:eastAsia="仿宋_GB2312" w:cs="Times New Roman"/>
          <w:b/>
          <w:bCs/>
          <w:sz w:val="32"/>
          <w:szCs w:val="32"/>
        </w:rPr>
        <w:t>在该学年中</w:t>
      </w:r>
      <w:r>
        <w:rPr>
          <w:rFonts w:hint="default" w:ascii="Times New Roman" w:hAnsi="Times New Roman" w:eastAsia="仿宋_GB2312" w:cs="Times New Roman"/>
          <w:b/>
          <w:sz w:val="32"/>
          <w:szCs w:val="32"/>
        </w:rPr>
        <w:t>有下列情况之一者，取消</w:t>
      </w:r>
      <w:r>
        <w:rPr>
          <w:rFonts w:hint="default" w:ascii="Times New Roman" w:hAnsi="Times New Roman" w:eastAsia="仿宋_GB2312" w:cs="Times New Roman"/>
          <w:b/>
          <w:bCs/>
          <w:sz w:val="32"/>
          <w:szCs w:val="32"/>
        </w:rPr>
        <w:t>其当学年“崖州湾科技城最具影响力”学生奖学金</w:t>
      </w:r>
      <w:r>
        <w:rPr>
          <w:rFonts w:hint="default" w:ascii="Times New Roman" w:hAnsi="Times New Roman" w:eastAsia="仿宋_GB2312" w:cs="Times New Roman"/>
          <w:b/>
          <w:sz w:val="32"/>
          <w:szCs w:val="32"/>
        </w:rPr>
        <w:t>评选资格：</w:t>
      </w:r>
    </w:p>
    <w:p w14:paraId="770A7142">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（一）违反国家法律、校纪校规受到纪律处分；</w:t>
      </w:r>
    </w:p>
    <w:p w14:paraId="498F0E1A">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（二）存在违约失信行为；</w:t>
      </w:r>
    </w:p>
    <w:p w14:paraId="05482D60">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（三）有抄袭剽窃、弄虚作假等学术不端行为经查证属实的；</w:t>
      </w:r>
    </w:p>
    <w:p w14:paraId="3CBD0F09">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（四）有课程成绩不及格（指任一修读的课程）；</w:t>
      </w:r>
    </w:p>
    <w:p w14:paraId="5584B02C">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（五）无故旷课、无故迟到注册、请人代注册、代他人注册；</w:t>
      </w:r>
    </w:p>
    <w:p w14:paraId="1929650F">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（六）本通知所述奖学金仅在各入驻单位规定的基本修业年限内有效，延期毕业，参评期间以及参评学年内休学或保留学籍的学生原则上不具备参评学年“崖州湾科技城最具影响力”学生参评资格。</w:t>
      </w:r>
    </w:p>
    <w:p w14:paraId="2944ECE0">
      <w:pPr>
        <w:spacing w:line="578"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五、评选流程</w:t>
      </w:r>
    </w:p>
    <w:p w14:paraId="1CEA613E">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“崖州湾科技城最具影响力”学生评选活动每年举办一次，具体评选时间由管理局另行通知，评选活动按以下流程执行：</w:t>
      </w:r>
    </w:p>
    <w:p w14:paraId="6C55908B">
      <w:pPr>
        <w:numPr>
          <w:ilvl w:val="0"/>
          <w:numId w:val="4"/>
        </w:num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入驻单位初评阶段</w:t>
      </w:r>
    </w:p>
    <w:p w14:paraId="6059B253">
      <w:pPr>
        <w:spacing w:line="578" w:lineRule="exact"/>
        <w:ind w:firstLine="640" w:firstLineChars="200"/>
        <w:rPr>
          <w:rFonts w:hint="default" w:ascii="Times New Roman" w:hAnsi="Times New Roman" w:eastAsia="仿宋_GB2312" w:cs="Times New Roman"/>
          <w:color w:val="E54C5E" w:themeColor="accent6"/>
          <w:sz w:val="32"/>
          <w:szCs w:val="32"/>
          <w:lang w:eastAsia="zh-CN"/>
          <w14:textFill>
            <w14:solidFill>
              <w14:schemeClr w14:val="accent6"/>
            </w14:solidFill>
          </w14:textFill>
        </w:rPr>
      </w:pPr>
      <w:r>
        <w:rPr>
          <w:rFonts w:hint="default" w:ascii="Times New Roman" w:hAnsi="Times New Roman" w:eastAsia="仿宋_GB2312" w:cs="Times New Roman"/>
          <w:sz w:val="32"/>
          <w:szCs w:val="32"/>
        </w:rPr>
        <w:t>1.个人报名：符合评选条件的研究生按要求填写报名表（附件1)</w:t>
      </w:r>
      <w:r>
        <w:rPr>
          <w:rFonts w:hint="default" w:ascii="Times New Roman" w:hAnsi="Times New Roman" w:eastAsia="仿宋_GB2312" w:cs="Times New Roman"/>
          <w:sz w:val="32"/>
          <w:szCs w:val="32"/>
          <w:lang w:val="en-US" w:eastAsia="zh-CN"/>
        </w:rPr>
        <w:t>和基础分自评表（附件2）</w:t>
      </w:r>
      <w:r>
        <w:rPr>
          <w:rFonts w:hint="default" w:ascii="Times New Roman" w:hAnsi="Times New Roman" w:eastAsia="仿宋_GB2312" w:cs="Times New Roman"/>
          <w:sz w:val="32"/>
          <w:szCs w:val="32"/>
        </w:rPr>
        <w:t>，并提供外语成绩证明、学业成绩证明、科研成果、</w:t>
      </w:r>
      <w:r>
        <w:rPr>
          <w:rFonts w:hint="default" w:ascii="Times New Roman" w:hAnsi="Times New Roman" w:eastAsia="仿宋_GB2312" w:cs="Times New Roman"/>
          <w:sz w:val="32"/>
          <w:szCs w:val="32"/>
          <w:lang w:val="en-US" w:eastAsia="zh-CN"/>
        </w:rPr>
        <w:t>有</w:t>
      </w:r>
      <w:r>
        <w:rPr>
          <w:rFonts w:hint="default" w:ascii="Times New Roman" w:hAnsi="Times New Roman" w:eastAsia="仿宋_GB2312" w:cs="Times New Roman"/>
          <w:sz w:val="32"/>
          <w:szCs w:val="32"/>
        </w:rPr>
        <w:t>代表</w:t>
      </w:r>
      <w:r>
        <w:rPr>
          <w:rFonts w:hint="default" w:ascii="Times New Roman" w:hAnsi="Times New Roman" w:eastAsia="仿宋_GB2312" w:cs="Times New Roman"/>
          <w:sz w:val="32"/>
          <w:szCs w:val="32"/>
          <w:lang w:val="en-US" w:eastAsia="zh-CN"/>
        </w:rPr>
        <w:t>性</w:t>
      </w:r>
      <w:r>
        <w:rPr>
          <w:rFonts w:hint="default" w:ascii="Times New Roman" w:hAnsi="Times New Roman" w:eastAsia="仿宋_GB2312" w:cs="Times New Roman"/>
          <w:sz w:val="32"/>
          <w:szCs w:val="32"/>
        </w:rPr>
        <w:t>先进事迹及其他相关证明、宣传材料（如证书扫描件、相关媒体报道等）</w:t>
      </w:r>
      <w:r>
        <w:rPr>
          <w:rFonts w:hint="default" w:ascii="Times New Roman" w:hAnsi="Times New Roman" w:eastAsia="仿宋_GB2312" w:cs="Times New Roman"/>
          <w:sz w:val="32"/>
          <w:szCs w:val="32"/>
          <w:lang w:eastAsia="zh-CN"/>
        </w:rPr>
        <w:t>；</w:t>
      </w:r>
    </w:p>
    <w:p w14:paraId="49546093">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2.入驻单位初评：入驻单位秉持“公平、公正、公开”的原则，组织报名学生初评，对研究生的学术</w:t>
      </w:r>
      <w:r>
        <w:rPr>
          <w:rFonts w:hint="default" w:ascii="Times New Roman" w:hAnsi="Times New Roman" w:eastAsia="仿宋_GB2312" w:cs="Times New Roman"/>
          <w:sz w:val="32"/>
          <w:szCs w:val="32"/>
          <w:lang w:val="en-US" w:eastAsia="zh-CN"/>
        </w:rPr>
        <w:t>科研</w:t>
      </w:r>
      <w:r>
        <w:rPr>
          <w:rFonts w:hint="default" w:ascii="Times New Roman" w:hAnsi="Times New Roman" w:eastAsia="仿宋_GB2312" w:cs="Times New Roman"/>
          <w:sz w:val="32"/>
          <w:szCs w:val="32"/>
        </w:rPr>
        <w:t>、党团思政、创新创业、志愿服务、文化体育等方面进行综合评价，择优排序推荐候选人。推荐名额上限为入驻单位参评学年内报备入驻研究生总人数（含</w:t>
      </w:r>
      <w:r>
        <w:rPr>
          <w:rFonts w:hint="default" w:ascii="Times New Roman" w:hAnsi="Times New Roman" w:eastAsia="仿宋_GB2312" w:cs="Times New Roman"/>
          <w:sz w:val="32"/>
          <w:szCs w:val="32"/>
          <w:lang w:val="en-US" w:eastAsia="zh-CN"/>
        </w:rPr>
        <w:t>海南专项研究生</w:t>
      </w:r>
      <w:r>
        <w:rPr>
          <w:rFonts w:hint="default" w:ascii="Times New Roman" w:hAnsi="Times New Roman" w:eastAsia="仿宋_GB2312" w:cs="Times New Roman"/>
          <w:sz w:val="32"/>
          <w:szCs w:val="32"/>
        </w:rPr>
        <w:t>和课题组</w:t>
      </w:r>
      <w:r>
        <w:rPr>
          <w:rFonts w:hint="default" w:ascii="Times New Roman" w:hAnsi="Times New Roman" w:eastAsia="仿宋_GB2312" w:cs="Times New Roman"/>
          <w:sz w:val="32"/>
          <w:szCs w:val="32"/>
          <w:lang w:val="en-US" w:eastAsia="zh-CN"/>
        </w:rPr>
        <w:t>研究生</w:t>
      </w:r>
      <w:r>
        <w:rPr>
          <w:rFonts w:hint="default" w:ascii="Times New Roman" w:hAnsi="Times New Roman" w:eastAsia="仿宋_GB2312" w:cs="Times New Roman"/>
          <w:sz w:val="32"/>
          <w:szCs w:val="32"/>
        </w:rPr>
        <w:t>）最大学期研究生人数的1％，小数向上取整。候选人名单汇总至附件2，并对候选人选基本信息予以公示，已获得“崖州湾科技城最具影响力”学生荣誉的研究生不可重复推荐。</w:t>
      </w:r>
    </w:p>
    <w:p w14:paraId="2F3C0CEA">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（二）管理局复评阶段</w:t>
      </w:r>
    </w:p>
    <w:p w14:paraId="708629DB">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shd w:val="clear" w:color="auto" w:fill="FFFFFF"/>
        </w:rPr>
        <w:t>管理局对入驻单位推举候选人进行资格审核，并</w:t>
      </w:r>
      <w:r>
        <w:rPr>
          <w:rFonts w:hint="default" w:ascii="Times New Roman" w:hAnsi="Times New Roman" w:eastAsia="仿宋_GB2312" w:cs="Times New Roman"/>
          <w:sz w:val="32"/>
          <w:szCs w:val="32"/>
          <w:shd w:val="clear" w:color="auto" w:fill="FFFFFF"/>
          <w:lang w:val="en-US" w:eastAsia="zh-CN"/>
        </w:rPr>
        <w:t>牵头组建</w:t>
      </w:r>
      <w:r>
        <w:rPr>
          <w:rFonts w:hint="default" w:ascii="Times New Roman" w:hAnsi="Times New Roman" w:eastAsia="仿宋_GB2312" w:cs="Times New Roman"/>
          <w:sz w:val="32"/>
          <w:szCs w:val="32"/>
          <w:shd w:val="clear" w:color="auto" w:fill="FFFFFF"/>
        </w:rPr>
        <w:t>专家评审团开展复评环节。进入复评的学生需要准备6分钟以内的个人展示答辩，经评审团打分后，</w:t>
      </w:r>
      <w:r>
        <w:rPr>
          <w:rFonts w:hint="default" w:ascii="Times New Roman" w:hAnsi="Times New Roman" w:eastAsia="仿宋_GB2312" w:cs="Times New Roman"/>
          <w:sz w:val="32"/>
          <w:szCs w:val="32"/>
        </w:rPr>
        <w:t>原则上</w:t>
      </w:r>
      <w:r>
        <w:rPr>
          <w:rFonts w:hint="default" w:ascii="Times New Roman" w:hAnsi="Times New Roman" w:eastAsia="仿宋_GB2312" w:cs="Times New Roman"/>
          <w:sz w:val="32"/>
          <w:szCs w:val="32"/>
          <w:shd w:val="clear" w:color="auto" w:fill="FFFFFF"/>
        </w:rPr>
        <w:t>排名靠前的10名学生候选人获评</w:t>
      </w:r>
      <w:r>
        <w:rPr>
          <w:rFonts w:hint="default" w:ascii="Times New Roman" w:hAnsi="Times New Roman" w:eastAsia="仿宋_GB2312" w:cs="Times New Roman"/>
          <w:sz w:val="32"/>
          <w:szCs w:val="32"/>
        </w:rPr>
        <w:t>“20XX-20XX学年崖州湾科技城最具影响力”学生，并予以表彰奖励。</w:t>
      </w:r>
    </w:p>
    <w:p w14:paraId="5C83FA2A">
      <w:pPr>
        <w:spacing w:line="578" w:lineRule="exact"/>
        <w:ind w:firstLine="640" w:firstLineChars="200"/>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rPr>
        <w:t>六、奖励</w:t>
      </w:r>
      <w:r>
        <w:rPr>
          <w:rFonts w:hint="default" w:ascii="Times New Roman" w:hAnsi="Times New Roman" w:eastAsia="黑体" w:cs="Times New Roman"/>
          <w:sz w:val="32"/>
          <w:szCs w:val="32"/>
          <w:lang w:val="en-US" w:eastAsia="zh-CN"/>
        </w:rPr>
        <w:t>方式</w:t>
      </w:r>
    </w:p>
    <w:p w14:paraId="1C24B411">
      <w:pPr>
        <w:numPr>
          <w:ilvl w:val="0"/>
          <w:numId w:val="5"/>
        </w:num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授予获评学生20XX-20XX学年“崖州湾科技城最具影响力”学生荣誉称号并颁发20XX-20XX学年“崖州湾科技城最具影响力”学生荣誉证书，一次性发放人民币奖金20000元/人；</w:t>
      </w:r>
    </w:p>
    <w:p w14:paraId="097992E2">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（二）获评学生事迹将对公众宣传发布。</w:t>
      </w:r>
    </w:p>
    <w:p w14:paraId="75140FD6">
      <w:pPr>
        <w:spacing w:line="578"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七、奖励发放</w:t>
      </w:r>
    </w:p>
    <w:p w14:paraId="079DD10F">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shd w:val="clear" w:color="auto" w:fill="FFFFFF"/>
        </w:rPr>
        <w:t>管理局将获奖研究生的荣誉证书及奖学金发放至入驻单位，由入驻单位向获奖研究生颁发荣誉证书并一次性发放奖学金</w:t>
      </w:r>
      <w:r>
        <w:rPr>
          <w:rFonts w:hint="default" w:ascii="Times New Roman" w:hAnsi="Times New Roman" w:eastAsia="仿宋_GB2312" w:cs="Times New Roman"/>
          <w:sz w:val="32"/>
          <w:szCs w:val="32"/>
        </w:rPr>
        <w:t>。</w:t>
      </w:r>
    </w:p>
    <w:p w14:paraId="7B8B6D30">
      <w:pPr>
        <w:spacing w:line="578"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八、注意事项</w:t>
      </w:r>
    </w:p>
    <w:p w14:paraId="61485A0C">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（一）入驻单位要坚持公开、公平、公正的评审原则，认真做好评选工作；</w:t>
      </w:r>
    </w:p>
    <w:p w14:paraId="456CFC3E">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（二）入驻单位需对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崖州湾科技城最具影响力</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学生评选全过程材料存档并提交管理局备案；</w:t>
      </w:r>
    </w:p>
    <w:p w14:paraId="5602F347">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（三）“崖州湾科技城最具影响力”学生评选实行群众监督制度，如对评定结果有异议，个人或集体可以实名</w:t>
      </w:r>
      <w:r>
        <w:rPr>
          <w:rFonts w:hint="default" w:ascii="Times New Roman" w:hAnsi="Times New Roman" w:eastAsia="仿宋_GB2312" w:cs="Times New Roman"/>
          <w:sz w:val="32"/>
          <w:szCs w:val="32"/>
          <w:lang w:val="en-US" w:eastAsia="zh-CN"/>
        </w:rPr>
        <w:t>书面</w:t>
      </w:r>
      <w:r>
        <w:rPr>
          <w:rFonts w:hint="default" w:ascii="Times New Roman" w:hAnsi="Times New Roman" w:eastAsia="仿宋_GB2312" w:cs="Times New Roman"/>
          <w:sz w:val="32"/>
          <w:szCs w:val="32"/>
        </w:rPr>
        <w:t>方式进行反映。</w:t>
      </w:r>
    </w:p>
    <w:p w14:paraId="4BCFE976">
      <w:pPr>
        <w:pStyle w:val="5"/>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（四）“崖州湾科技城最具影响力”学生可与科技城设立的其他类拔优奖学金兼得荣誉，奖金不兼得，就高发放</w:t>
      </w:r>
      <w:r>
        <w:rPr>
          <w:rFonts w:hint="default" w:ascii="Times New Roman" w:hAnsi="Times New Roman" w:eastAsia="仿宋_GB2312" w:cs="Times New Roman"/>
          <w:sz w:val="32"/>
          <w:szCs w:val="32"/>
          <w:lang w:eastAsia="zh-CN"/>
        </w:rPr>
        <w:t>；</w:t>
      </w:r>
    </w:p>
    <w:p w14:paraId="6E59D82C">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（五）本通知自印发之日起实施，原通知废止。由管理局组织实施并负责解释，后续将根据实际情况进行制定或调整。</w:t>
      </w:r>
    </w:p>
    <w:p w14:paraId="1F0F240E">
      <w:pPr>
        <w:spacing w:line="578" w:lineRule="exact"/>
        <w:ind w:left="420" w:leftChars="200"/>
        <w:rPr>
          <w:rFonts w:hint="default" w:ascii="Times New Roman" w:hAnsi="Times New Roman" w:eastAsia="仿宋_GB2312" w:cs="Times New Roman"/>
          <w:sz w:val="32"/>
          <w:szCs w:val="32"/>
        </w:rPr>
      </w:pPr>
    </w:p>
    <w:p w14:paraId="65B70A22">
      <w:pPr>
        <w:spacing w:line="578" w:lineRule="exact"/>
        <w:ind w:left="420" w:leftChars="200"/>
        <w:rPr>
          <w:rFonts w:hint="default" w:ascii="Times New Roman" w:hAnsi="Times New Roman" w:eastAsia="仿宋_GB2312" w:cs="Times New Roman"/>
          <w:sz w:val="32"/>
          <w:szCs w:val="32"/>
        </w:rPr>
      </w:pPr>
    </w:p>
    <w:p w14:paraId="0962D144">
      <w:pPr>
        <w:spacing w:line="578" w:lineRule="exact"/>
        <w:ind w:left="420" w:leftChars="200"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附件：1.“崖州湾科技城最具影响力”学生申请表</w:t>
      </w:r>
    </w:p>
    <w:p w14:paraId="3F7079D2">
      <w:pPr>
        <w:spacing w:line="578" w:lineRule="exact"/>
        <w:ind w:left="420" w:leftChars="200" w:firstLine="1280" w:firstLineChars="4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“崖州湾科技城最具影响力”学生</w:t>
      </w:r>
      <w:r>
        <w:rPr>
          <w:rFonts w:hint="default" w:ascii="Times New Roman" w:hAnsi="Times New Roman" w:eastAsia="仿宋_GB2312" w:cs="Times New Roman"/>
          <w:sz w:val="32"/>
          <w:szCs w:val="32"/>
          <w:lang w:val="en-US" w:eastAsia="zh-CN"/>
        </w:rPr>
        <w:t>基础分自评表</w:t>
      </w:r>
    </w:p>
    <w:p w14:paraId="47886C40">
      <w:pPr>
        <w:spacing w:line="578" w:lineRule="exact"/>
        <w:ind w:left="420" w:leftChars="200" w:firstLine="1280" w:firstLineChars="400"/>
        <w:rPr>
          <w:rFonts w:hint="default" w:ascii="Times New Roman" w:hAnsi="Times New Roman" w:eastAsia="仿宋_GB2312" w:cs="Times New Roman"/>
          <w:color w:val="000000"/>
          <w:sz w:val="32"/>
          <w:szCs w:val="32"/>
          <w:shd w:val="clear" w:color="auto" w:fill="FFFFFF"/>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.“崖州湾科技城最具影响力”学生候选人汇总表</w:t>
      </w:r>
    </w:p>
    <w:p w14:paraId="70D88A85">
      <w:pPr>
        <w:spacing w:line="578" w:lineRule="exact"/>
        <w:ind w:left="420" w:leftChars="200"/>
        <w:rPr>
          <w:rFonts w:hint="default" w:ascii="Times New Roman" w:hAnsi="Times New Roman" w:eastAsia="仿宋_GB2312" w:cs="Times New Roman"/>
          <w:sz w:val="32"/>
          <w:szCs w:val="32"/>
        </w:rPr>
      </w:pPr>
    </w:p>
    <w:p w14:paraId="02F74512">
      <w:pPr>
        <w:spacing w:line="578" w:lineRule="exact"/>
        <w:ind w:firstLine="6080" w:firstLineChars="1900"/>
        <w:rPr>
          <w:rFonts w:hint="default" w:ascii="Times New Roman" w:hAnsi="Times New Roman" w:eastAsia="仿宋_GB2312" w:cs="Times New Roman"/>
          <w:sz w:val="32"/>
          <w:szCs w:val="32"/>
        </w:rPr>
      </w:pPr>
    </w:p>
    <w:p w14:paraId="400AD584">
      <w:pPr>
        <w:spacing w:line="578" w:lineRule="exact"/>
        <w:ind w:firstLine="5760" w:firstLineChars="18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三亚崖州湾科技城管理局</w:t>
      </w:r>
    </w:p>
    <w:p w14:paraId="569255D7">
      <w:pPr>
        <w:spacing w:line="578" w:lineRule="exact"/>
        <w:ind w:firstLine="6720" w:firstLineChars="2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w:t>
      </w: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日</w:t>
      </w:r>
    </w:p>
    <w:p w14:paraId="13F47AF6">
      <w:pPr>
        <w:spacing w:line="578" w:lineRule="exact"/>
        <w:ind w:left="420" w:left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（联系人：教育合作促进部；联系方式：0898-88822899转611)</w:t>
      </w:r>
    </w:p>
    <w:p w14:paraId="162B7169">
      <w:pPr>
        <w:spacing w:line="578" w:lineRule="exact"/>
        <w:ind w:firstLine="6080" w:firstLineChars="1900"/>
        <w:rPr>
          <w:rFonts w:hint="default" w:ascii="Times New Roman" w:hAnsi="Times New Roman" w:eastAsia="仿宋_GB2312" w:cs="Times New Roman"/>
          <w:sz w:val="32"/>
          <w:szCs w:val="32"/>
        </w:rPr>
      </w:pPr>
    </w:p>
    <w:p w14:paraId="407C7C08">
      <w:pPr>
        <w:spacing w:line="578" w:lineRule="exact"/>
        <w:ind w:firstLine="5700" w:firstLineChars="1900"/>
        <w:rPr>
          <w:rFonts w:hint="default" w:ascii="Times New Roman" w:hAnsi="Times New Roman" w:eastAsia="仿宋_GB2312" w:cs="Times New Roman"/>
          <w:sz w:val="30"/>
          <w:szCs w:val="30"/>
        </w:rPr>
      </w:pPr>
    </w:p>
    <w:p w14:paraId="1F23EE25">
      <w:pPr>
        <w:pStyle w:val="5"/>
        <w:rPr>
          <w:rFonts w:hint="default" w:ascii="Times New Roman" w:hAnsi="Times New Roman" w:eastAsia="仿宋_GB2312" w:cs="Times New Roman"/>
          <w:sz w:val="30"/>
          <w:szCs w:val="30"/>
        </w:rPr>
        <w:sectPr>
          <w:headerReference r:id="rId3" w:type="default"/>
          <w:footerReference r:id="rId4" w:type="default"/>
          <w:pgSz w:w="11906" w:h="16838"/>
          <w:pgMar w:top="1440" w:right="1134" w:bottom="1440" w:left="1417" w:header="851" w:footer="992" w:gutter="0"/>
          <w:cols w:space="425" w:num="1"/>
          <w:docGrid w:type="lines" w:linePitch="312" w:charSpace="0"/>
        </w:sectPr>
      </w:pPr>
    </w:p>
    <w:p w14:paraId="648A7465">
      <w:pPr>
        <w:pStyle w:val="16"/>
        <w:spacing w:before="156" w:beforeLines="50" w:after="156" w:afterLines="50" w:line="578" w:lineRule="exact"/>
        <w:ind w:firstLine="0"/>
        <w:rPr>
          <w:rFonts w:hint="default" w:ascii="Times New Roman" w:hAnsi="Times New Roman" w:eastAsia="黑体" w:cs="Times New Roman"/>
          <w:sz w:val="32"/>
          <w:lang w:val="en-US"/>
        </w:rPr>
      </w:pPr>
      <w:r>
        <w:rPr>
          <w:rFonts w:hint="default" w:ascii="Times New Roman" w:hAnsi="Times New Roman" w:eastAsia="黑体" w:cs="Times New Roman"/>
          <w:sz w:val="32"/>
          <w:lang w:val="en-US"/>
        </w:rPr>
        <w:t>附件1</w:t>
      </w:r>
    </w:p>
    <w:p w14:paraId="679F8091">
      <w:pPr>
        <w:pStyle w:val="6"/>
        <w:spacing w:before="28" w:line="578" w:lineRule="exact"/>
        <w:jc w:val="center"/>
        <w:rPr>
          <w:rFonts w:hint="default" w:ascii="Times New Roman" w:hAnsi="Times New Roman" w:eastAsia="方正小标宋_GBK" w:cs="Times New Roman"/>
          <w:color w:val="000000"/>
          <w:sz w:val="44"/>
        </w:rPr>
      </w:pPr>
      <w:r>
        <w:rPr>
          <w:rFonts w:hint="default" w:ascii="Times New Roman" w:hAnsi="Times New Roman" w:eastAsia="方正小标宋_GBK" w:cs="Times New Roman"/>
          <w:sz w:val="44"/>
        </w:rPr>
        <w:t>“崖州湾科技城最具影响力”学生申请表</w:t>
      </w:r>
    </w:p>
    <w:tbl>
      <w:tblPr>
        <w:tblStyle w:val="12"/>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1424"/>
        <w:gridCol w:w="1567"/>
        <w:gridCol w:w="1668"/>
        <w:gridCol w:w="2411"/>
        <w:gridCol w:w="1573"/>
      </w:tblGrid>
      <w:tr w14:paraId="59FC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30" w:type="dxa"/>
            <w:gridSpan w:val="2"/>
            <w:tcBorders>
              <w:top w:val="single" w:color="auto" w:sz="4" w:space="0"/>
              <w:left w:val="single" w:color="auto" w:sz="4" w:space="0"/>
              <w:bottom w:val="single" w:color="auto" w:sz="4" w:space="0"/>
              <w:right w:val="single" w:color="auto" w:sz="4" w:space="0"/>
            </w:tcBorders>
            <w:vAlign w:val="center"/>
          </w:tcPr>
          <w:p w14:paraId="782DA3E8">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姓    名</w:t>
            </w:r>
          </w:p>
        </w:tc>
        <w:tc>
          <w:tcPr>
            <w:tcW w:w="1567" w:type="dxa"/>
            <w:tcBorders>
              <w:top w:val="single" w:color="auto" w:sz="4" w:space="0"/>
              <w:left w:val="single" w:color="auto" w:sz="4" w:space="0"/>
              <w:bottom w:val="single" w:color="auto" w:sz="4" w:space="0"/>
              <w:right w:val="single" w:color="auto" w:sz="4" w:space="0"/>
            </w:tcBorders>
            <w:vAlign w:val="center"/>
          </w:tcPr>
          <w:p w14:paraId="6F13E352">
            <w:pPr>
              <w:spacing w:line="578" w:lineRule="exact"/>
              <w:jc w:val="center"/>
              <w:rPr>
                <w:rFonts w:hint="default" w:ascii="Times New Roman" w:hAnsi="Times New Roman" w:eastAsia="黑体" w:cs="Times New Roman"/>
                <w:bCs/>
                <w:sz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A7D43C3">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性    别</w:t>
            </w:r>
          </w:p>
        </w:tc>
        <w:tc>
          <w:tcPr>
            <w:tcW w:w="2411" w:type="dxa"/>
            <w:tcBorders>
              <w:top w:val="single" w:color="auto" w:sz="4" w:space="0"/>
              <w:left w:val="single" w:color="auto" w:sz="4" w:space="0"/>
              <w:bottom w:val="single" w:color="auto" w:sz="4" w:space="0"/>
              <w:right w:val="single" w:color="auto" w:sz="4" w:space="0"/>
            </w:tcBorders>
            <w:vAlign w:val="center"/>
          </w:tcPr>
          <w:p w14:paraId="44CE5993">
            <w:pPr>
              <w:spacing w:line="578" w:lineRule="exact"/>
              <w:jc w:val="center"/>
              <w:rPr>
                <w:rFonts w:hint="default" w:ascii="Times New Roman" w:hAnsi="Times New Roman" w:eastAsia="黑体" w:cs="Times New Roman"/>
                <w:bCs/>
                <w:sz w:val="24"/>
              </w:rPr>
            </w:pPr>
          </w:p>
        </w:tc>
        <w:tc>
          <w:tcPr>
            <w:tcW w:w="1573" w:type="dxa"/>
            <w:vMerge w:val="restart"/>
            <w:tcBorders>
              <w:top w:val="single" w:color="auto" w:sz="4" w:space="0"/>
              <w:left w:val="single" w:color="auto" w:sz="4" w:space="0"/>
              <w:right w:val="single" w:color="auto" w:sz="4" w:space="0"/>
            </w:tcBorders>
            <w:vAlign w:val="center"/>
          </w:tcPr>
          <w:p w14:paraId="732EA7FC">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证件照</w:t>
            </w:r>
          </w:p>
        </w:tc>
      </w:tr>
      <w:tr w14:paraId="10C5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430" w:type="dxa"/>
            <w:gridSpan w:val="2"/>
            <w:tcBorders>
              <w:top w:val="single" w:color="auto" w:sz="4" w:space="0"/>
              <w:left w:val="single" w:color="auto" w:sz="4" w:space="0"/>
              <w:bottom w:val="single" w:color="auto" w:sz="4" w:space="0"/>
              <w:right w:val="single" w:color="auto" w:sz="4" w:space="0"/>
            </w:tcBorders>
            <w:vAlign w:val="center"/>
          </w:tcPr>
          <w:p w14:paraId="5CDB70C0">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政治面貌</w:t>
            </w:r>
          </w:p>
        </w:tc>
        <w:tc>
          <w:tcPr>
            <w:tcW w:w="1567" w:type="dxa"/>
            <w:tcBorders>
              <w:top w:val="single" w:color="auto" w:sz="4" w:space="0"/>
              <w:left w:val="single" w:color="auto" w:sz="4" w:space="0"/>
              <w:bottom w:val="single" w:color="auto" w:sz="4" w:space="0"/>
              <w:right w:val="single" w:color="auto" w:sz="4" w:space="0"/>
            </w:tcBorders>
            <w:vAlign w:val="center"/>
          </w:tcPr>
          <w:p w14:paraId="3F4885CC">
            <w:pPr>
              <w:spacing w:line="578" w:lineRule="exact"/>
              <w:jc w:val="center"/>
              <w:rPr>
                <w:rFonts w:hint="default" w:ascii="Times New Roman" w:hAnsi="Times New Roman" w:eastAsia="黑体" w:cs="Times New Roman"/>
                <w:bCs/>
                <w:sz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08B20B3">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民    族</w:t>
            </w:r>
          </w:p>
        </w:tc>
        <w:tc>
          <w:tcPr>
            <w:tcW w:w="2411" w:type="dxa"/>
            <w:tcBorders>
              <w:top w:val="single" w:color="auto" w:sz="4" w:space="0"/>
              <w:left w:val="single" w:color="auto" w:sz="4" w:space="0"/>
              <w:bottom w:val="single" w:color="auto" w:sz="4" w:space="0"/>
              <w:right w:val="single" w:color="auto" w:sz="4" w:space="0"/>
            </w:tcBorders>
            <w:vAlign w:val="center"/>
          </w:tcPr>
          <w:p w14:paraId="60DB481B">
            <w:pPr>
              <w:spacing w:line="578" w:lineRule="exact"/>
              <w:jc w:val="center"/>
              <w:rPr>
                <w:rFonts w:hint="default" w:ascii="Times New Roman" w:hAnsi="Times New Roman" w:eastAsia="黑体" w:cs="Times New Roman"/>
                <w:bCs/>
                <w:sz w:val="24"/>
              </w:rPr>
            </w:pPr>
          </w:p>
        </w:tc>
        <w:tc>
          <w:tcPr>
            <w:tcW w:w="1573" w:type="dxa"/>
            <w:vMerge w:val="continue"/>
            <w:tcBorders>
              <w:left w:val="single" w:color="auto" w:sz="4" w:space="0"/>
              <w:right w:val="single" w:color="auto" w:sz="4" w:space="0"/>
            </w:tcBorders>
            <w:vAlign w:val="center"/>
          </w:tcPr>
          <w:p w14:paraId="7454241E">
            <w:pPr>
              <w:widowControl/>
              <w:spacing w:line="578" w:lineRule="exact"/>
              <w:jc w:val="left"/>
              <w:rPr>
                <w:rFonts w:hint="default" w:ascii="Times New Roman" w:hAnsi="Times New Roman" w:eastAsia="黑体" w:cs="Times New Roman"/>
                <w:bCs/>
                <w:sz w:val="24"/>
              </w:rPr>
            </w:pPr>
          </w:p>
        </w:tc>
      </w:tr>
      <w:tr w14:paraId="6FF1F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680"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14:paraId="1ED73884">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专业年级</w:t>
            </w:r>
          </w:p>
        </w:tc>
        <w:tc>
          <w:tcPr>
            <w:tcW w:w="1567" w:type="dxa"/>
            <w:tcBorders>
              <w:top w:val="single" w:color="auto" w:sz="4" w:space="0"/>
              <w:left w:val="single" w:color="auto" w:sz="4" w:space="0"/>
              <w:bottom w:val="single" w:color="auto" w:sz="4" w:space="0"/>
              <w:right w:val="single" w:color="auto" w:sz="4" w:space="0"/>
            </w:tcBorders>
            <w:vAlign w:val="center"/>
          </w:tcPr>
          <w:p w14:paraId="0B7DE28F">
            <w:pPr>
              <w:spacing w:line="578" w:lineRule="exact"/>
              <w:jc w:val="center"/>
              <w:rPr>
                <w:rFonts w:hint="default" w:ascii="Times New Roman" w:hAnsi="Times New Roman" w:eastAsia="黑体" w:cs="Times New Roman"/>
                <w:bCs/>
                <w:sz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9DAD432">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联系方式</w:t>
            </w:r>
          </w:p>
        </w:tc>
        <w:tc>
          <w:tcPr>
            <w:tcW w:w="2411" w:type="dxa"/>
            <w:tcBorders>
              <w:top w:val="single" w:color="auto" w:sz="4" w:space="0"/>
              <w:left w:val="single" w:color="auto" w:sz="4" w:space="0"/>
              <w:bottom w:val="single" w:color="auto" w:sz="4" w:space="0"/>
              <w:right w:val="single" w:color="auto" w:sz="4" w:space="0"/>
            </w:tcBorders>
            <w:vAlign w:val="center"/>
          </w:tcPr>
          <w:p w14:paraId="034C6CFF">
            <w:pPr>
              <w:spacing w:line="578" w:lineRule="exact"/>
              <w:jc w:val="center"/>
              <w:rPr>
                <w:rFonts w:hint="default" w:ascii="Times New Roman" w:hAnsi="Times New Roman" w:eastAsia="黑体" w:cs="Times New Roman"/>
                <w:bCs/>
                <w:sz w:val="24"/>
              </w:rPr>
            </w:pPr>
          </w:p>
        </w:tc>
        <w:tc>
          <w:tcPr>
            <w:tcW w:w="1573" w:type="dxa"/>
            <w:vMerge w:val="continue"/>
            <w:tcBorders>
              <w:left w:val="single" w:color="auto" w:sz="4" w:space="0"/>
              <w:right w:val="single" w:color="auto" w:sz="4" w:space="0"/>
            </w:tcBorders>
            <w:vAlign w:val="center"/>
          </w:tcPr>
          <w:p w14:paraId="37200B52">
            <w:pPr>
              <w:widowControl/>
              <w:spacing w:line="578" w:lineRule="exact"/>
              <w:jc w:val="left"/>
              <w:rPr>
                <w:rFonts w:hint="default" w:ascii="Times New Roman" w:hAnsi="Times New Roman" w:eastAsia="黑体" w:cs="Times New Roman"/>
                <w:bCs/>
                <w:sz w:val="24"/>
              </w:rPr>
            </w:pPr>
          </w:p>
        </w:tc>
      </w:tr>
      <w:tr w14:paraId="32DC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765"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14:paraId="09853C4F">
            <w:pPr>
              <w:jc w:val="center"/>
              <w:rPr>
                <w:rFonts w:hint="default" w:ascii="Times New Roman" w:hAnsi="Times New Roman" w:eastAsia="黑体" w:cs="Times New Roman"/>
                <w:bCs/>
                <w:sz w:val="24"/>
              </w:rPr>
            </w:pPr>
            <w:r>
              <w:rPr>
                <w:rFonts w:hint="default" w:ascii="Times New Roman" w:hAnsi="Times New Roman" w:eastAsia="黑体" w:cs="Times New Roman"/>
                <w:bCs/>
                <w:sz w:val="24"/>
              </w:rPr>
              <w:t>培养层次</w:t>
            </w:r>
          </w:p>
          <w:p w14:paraId="7D132168">
            <w:pPr>
              <w:jc w:val="center"/>
              <w:rPr>
                <w:rFonts w:hint="default" w:ascii="Times New Roman" w:hAnsi="Times New Roman" w:eastAsia="黑体" w:cs="Times New Roman"/>
                <w:bCs/>
                <w:sz w:val="16"/>
                <w:szCs w:val="16"/>
              </w:rPr>
            </w:pPr>
            <w:r>
              <w:rPr>
                <w:rFonts w:hint="default" w:ascii="Times New Roman" w:hAnsi="Times New Roman" w:eastAsia="黑体" w:cs="Times New Roman"/>
                <w:bCs/>
                <w:sz w:val="16"/>
                <w:szCs w:val="16"/>
              </w:rPr>
              <w:t>（硕士/博士）</w:t>
            </w:r>
          </w:p>
        </w:tc>
        <w:tc>
          <w:tcPr>
            <w:tcW w:w="1567" w:type="dxa"/>
            <w:tcBorders>
              <w:top w:val="single" w:color="auto" w:sz="4" w:space="0"/>
              <w:left w:val="single" w:color="auto" w:sz="4" w:space="0"/>
              <w:bottom w:val="single" w:color="auto" w:sz="4" w:space="0"/>
              <w:right w:val="single" w:color="auto" w:sz="4" w:space="0"/>
            </w:tcBorders>
            <w:vAlign w:val="center"/>
          </w:tcPr>
          <w:p w14:paraId="1C855005">
            <w:pPr>
              <w:spacing w:line="578" w:lineRule="exact"/>
              <w:jc w:val="center"/>
              <w:rPr>
                <w:rFonts w:hint="default" w:ascii="Times New Roman" w:hAnsi="Times New Roman" w:eastAsia="黑体" w:cs="Times New Roman"/>
                <w:bCs/>
                <w:sz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4C7A8D35">
            <w:pPr>
              <w:jc w:val="center"/>
              <w:rPr>
                <w:rFonts w:hint="default" w:ascii="Times New Roman" w:hAnsi="Times New Roman" w:eastAsia="黑体" w:cs="Times New Roman"/>
                <w:bCs/>
                <w:sz w:val="24"/>
              </w:rPr>
            </w:pPr>
            <w:r>
              <w:rPr>
                <w:rFonts w:hint="default" w:ascii="Times New Roman" w:hAnsi="Times New Roman" w:eastAsia="黑体" w:cs="Times New Roman"/>
                <w:bCs/>
                <w:sz w:val="24"/>
              </w:rPr>
              <w:t>培养类型</w:t>
            </w:r>
          </w:p>
          <w:p w14:paraId="54F24836">
            <w:pPr>
              <w:jc w:val="center"/>
              <w:rPr>
                <w:rFonts w:hint="default" w:ascii="Times New Roman" w:hAnsi="Times New Roman" w:eastAsia="黑体" w:cs="Times New Roman"/>
                <w:bCs/>
                <w:sz w:val="16"/>
                <w:szCs w:val="16"/>
              </w:rPr>
            </w:pPr>
            <w:r>
              <w:rPr>
                <w:rFonts w:hint="default" w:ascii="Times New Roman" w:hAnsi="Times New Roman" w:eastAsia="黑体" w:cs="Times New Roman"/>
                <w:bCs/>
                <w:sz w:val="16"/>
                <w:szCs w:val="16"/>
              </w:rPr>
              <w:t>（</w:t>
            </w:r>
            <w:r>
              <w:rPr>
                <w:rFonts w:hint="default" w:ascii="Times New Roman" w:hAnsi="Times New Roman" w:eastAsia="黑体" w:cs="Times New Roman"/>
                <w:bCs/>
                <w:sz w:val="16"/>
                <w:szCs w:val="16"/>
                <w:lang w:val="en-US" w:eastAsia="zh-CN"/>
              </w:rPr>
              <w:t>海南专项</w:t>
            </w:r>
            <w:r>
              <w:rPr>
                <w:rFonts w:hint="default" w:ascii="Times New Roman" w:hAnsi="Times New Roman" w:eastAsia="黑体" w:cs="Times New Roman"/>
                <w:bCs/>
                <w:sz w:val="16"/>
                <w:szCs w:val="16"/>
              </w:rPr>
              <w:t>/课题组）</w:t>
            </w:r>
          </w:p>
        </w:tc>
        <w:tc>
          <w:tcPr>
            <w:tcW w:w="3984" w:type="dxa"/>
            <w:gridSpan w:val="2"/>
            <w:tcBorders>
              <w:top w:val="single" w:color="auto" w:sz="4" w:space="0"/>
              <w:left w:val="single" w:color="auto" w:sz="4" w:space="0"/>
              <w:bottom w:val="single" w:color="auto" w:sz="4" w:space="0"/>
              <w:right w:val="single" w:color="auto" w:sz="4" w:space="0"/>
            </w:tcBorders>
            <w:vAlign w:val="center"/>
          </w:tcPr>
          <w:p w14:paraId="56731919">
            <w:pPr>
              <w:widowControl/>
              <w:spacing w:line="578" w:lineRule="exact"/>
              <w:jc w:val="left"/>
              <w:rPr>
                <w:rFonts w:hint="default" w:ascii="Times New Roman" w:hAnsi="Times New Roman" w:eastAsia="黑体" w:cs="Times New Roman"/>
                <w:bCs/>
                <w:sz w:val="24"/>
              </w:rPr>
            </w:pPr>
          </w:p>
        </w:tc>
      </w:tr>
      <w:tr w14:paraId="4D2B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430" w:type="dxa"/>
            <w:gridSpan w:val="2"/>
            <w:tcBorders>
              <w:top w:val="single" w:color="auto" w:sz="4" w:space="0"/>
              <w:left w:val="single" w:color="auto" w:sz="4" w:space="0"/>
              <w:bottom w:val="single" w:color="auto" w:sz="4" w:space="0"/>
              <w:right w:val="single" w:color="auto" w:sz="4" w:space="0"/>
            </w:tcBorders>
            <w:vAlign w:val="center"/>
          </w:tcPr>
          <w:p w14:paraId="6B0FE49A">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入驻单位</w:t>
            </w:r>
          </w:p>
        </w:tc>
        <w:tc>
          <w:tcPr>
            <w:tcW w:w="1567" w:type="dxa"/>
            <w:tcBorders>
              <w:top w:val="single" w:color="auto" w:sz="4" w:space="0"/>
              <w:left w:val="single" w:color="auto" w:sz="4" w:space="0"/>
              <w:bottom w:val="single" w:color="auto" w:sz="4" w:space="0"/>
              <w:right w:val="single" w:color="auto" w:sz="4" w:space="0"/>
            </w:tcBorders>
            <w:vAlign w:val="center"/>
          </w:tcPr>
          <w:p w14:paraId="18F60FE3">
            <w:pPr>
              <w:spacing w:line="578" w:lineRule="exact"/>
              <w:jc w:val="center"/>
              <w:rPr>
                <w:rFonts w:hint="default" w:ascii="Times New Roman" w:hAnsi="Times New Roman" w:eastAsia="黑体" w:cs="Times New Roman"/>
                <w:bCs/>
                <w:sz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3CE0865">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身份证号</w:t>
            </w:r>
          </w:p>
        </w:tc>
        <w:tc>
          <w:tcPr>
            <w:tcW w:w="3984" w:type="dxa"/>
            <w:gridSpan w:val="2"/>
            <w:tcBorders>
              <w:top w:val="single" w:color="auto" w:sz="4" w:space="0"/>
              <w:left w:val="single" w:color="auto" w:sz="4" w:space="0"/>
              <w:bottom w:val="single" w:color="auto" w:sz="4" w:space="0"/>
              <w:right w:val="single" w:color="auto" w:sz="4" w:space="0"/>
            </w:tcBorders>
            <w:vAlign w:val="center"/>
          </w:tcPr>
          <w:p w14:paraId="17281973">
            <w:pPr>
              <w:widowControl/>
              <w:spacing w:line="578" w:lineRule="exact"/>
              <w:jc w:val="left"/>
              <w:rPr>
                <w:rFonts w:hint="default" w:ascii="Times New Roman" w:hAnsi="Times New Roman" w:eastAsia="黑体" w:cs="Times New Roman"/>
                <w:bCs/>
                <w:sz w:val="24"/>
              </w:rPr>
            </w:pPr>
          </w:p>
        </w:tc>
      </w:tr>
      <w:tr w14:paraId="5E25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665" w:hRule="atLeast"/>
          <w:jc w:val="center"/>
        </w:trPr>
        <w:tc>
          <w:tcPr>
            <w:tcW w:w="1424" w:type="dxa"/>
            <w:tcBorders>
              <w:top w:val="single" w:color="auto" w:sz="4" w:space="0"/>
              <w:left w:val="single" w:color="auto" w:sz="4" w:space="0"/>
              <w:bottom w:val="single" w:color="auto" w:sz="4" w:space="0"/>
              <w:right w:val="single" w:color="auto" w:sz="4" w:space="0"/>
            </w:tcBorders>
            <w:vAlign w:val="center"/>
          </w:tcPr>
          <w:p w14:paraId="4DAE61C5">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参评赛道</w:t>
            </w:r>
          </w:p>
        </w:tc>
        <w:tc>
          <w:tcPr>
            <w:tcW w:w="1567" w:type="dxa"/>
            <w:tcBorders>
              <w:top w:val="single" w:color="auto" w:sz="4" w:space="0"/>
              <w:left w:val="single" w:color="auto" w:sz="4" w:space="0"/>
              <w:bottom w:val="single" w:color="auto" w:sz="4" w:space="0"/>
              <w:right w:val="single" w:color="auto" w:sz="4" w:space="0"/>
            </w:tcBorders>
            <w:vAlign w:val="center"/>
          </w:tcPr>
          <w:p w14:paraId="543DB759">
            <w:pPr>
              <w:spacing w:line="578" w:lineRule="exact"/>
              <w:jc w:val="center"/>
              <w:rPr>
                <w:rFonts w:hint="default" w:ascii="Times New Roman" w:hAnsi="Times New Roman" w:eastAsia="黑体" w:cs="Times New Roman"/>
                <w:bCs/>
                <w:sz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0EC7EC0">
            <w:pPr>
              <w:spacing w:line="578" w:lineRule="exact"/>
              <w:jc w:val="center"/>
              <w:rPr>
                <w:rFonts w:hint="default" w:ascii="Times New Roman" w:hAnsi="Times New Roman" w:eastAsia="黑体" w:cs="Times New Roman"/>
                <w:sz w:val="24"/>
              </w:rPr>
            </w:pPr>
            <w:r>
              <w:rPr>
                <w:rFonts w:hint="default" w:ascii="Times New Roman" w:hAnsi="Times New Roman" w:eastAsia="黑体" w:cs="Times New Roman"/>
                <w:bCs/>
                <w:sz w:val="24"/>
              </w:rPr>
              <w:t>学业成绩</w:t>
            </w:r>
          </w:p>
        </w:tc>
        <w:tc>
          <w:tcPr>
            <w:tcW w:w="3984" w:type="dxa"/>
            <w:gridSpan w:val="2"/>
            <w:tcBorders>
              <w:top w:val="single" w:color="auto" w:sz="4" w:space="0"/>
              <w:left w:val="single" w:color="auto" w:sz="4" w:space="0"/>
              <w:bottom w:val="single" w:color="auto" w:sz="4" w:space="0"/>
              <w:right w:val="single" w:color="auto" w:sz="4" w:space="0"/>
            </w:tcBorders>
            <w:vAlign w:val="center"/>
          </w:tcPr>
          <w:p w14:paraId="439D6AAD">
            <w:pPr>
              <w:widowControl/>
              <w:spacing w:line="578" w:lineRule="exact"/>
              <w:jc w:val="left"/>
              <w:rPr>
                <w:rFonts w:hint="default" w:ascii="Times New Roman" w:hAnsi="Times New Roman" w:eastAsia="黑体" w:cs="Times New Roman"/>
                <w:bCs/>
                <w:sz w:val="24"/>
              </w:rPr>
            </w:pPr>
          </w:p>
        </w:tc>
      </w:tr>
      <w:tr w14:paraId="7269E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430" w:type="dxa"/>
            <w:gridSpan w:val="2"/>
            <w:tcBorders>
              <w:top w:val="single" w:color="auto" w:sz="4" w:space="0"/>
              <w:left w:val="single" w:color="auto" w:sz="4" w:space="0"/>
              <w:bottom w:val="single" w:color="auto" w:sz="4" w:space="0"/>
              <w:right w:val="single" w:color="auto" w:sz="4" w:space="0"/>
            </w:tcBorders>
            <w:vAlign w:val="center"/>
          </w:tcPr>
          <w:p w14:paraId="5506DC22">
            <w:pPr>
              <w:jc w:val="center"/>
              <w:rPr>
                <w:rFonts w:hint="default" w:ascii="Times New Roman" w:hAnsi="Times New Roman" w:eastAsia="黑体" w:cs="Times New Roman"/>
                <w:bCs/>
                <w:sz w:val="24"/>
              </w:rPr>
            </w:pPr>
            <w:r>
              <w:rPr>
                <w:rFonts w:hint="default" w:ascii="Times New Roman" w:hAnsi="Times New Roman" w:eastAsia="黑体" w:cs="Times New Roman"/>
                <w:bCs/>
                <w:sz w:val="24"/>
              </w:rPr>
              <w:t>外语能力考试类别及成绩</w:t>
            </w:r>
          </w:p>
        </w:tc>
        <w:tc>
          <w:tcPr>
            <w:tcW w:w="1567" w:type="dxa"/>
            <w:tcBorders>
              <w:top w:val="single" w:color="auto" w:sz="4" w:space="0"/>
              <w:left w:val="single" w:color="auto" w:sz="4" w:space="0"/>
              <w:bottom w:val="single" w:color="auto" w:sz="4" w:space="0"/>
              <w:right w:val="single" w:color="auto" w:sz="4" w:space="0"/>
            </w:tcBorders>
            <w:vAlign w:val="center"/>
          </w:tcPr>
          <w:p w14:paraId="2622D435">
            <w:pPr>
              <w:spacing w:line="578" w:lineRule="exact"/>
              <w:jc w:val="center"/>
              <w:rPr>
                <w:rFonts w:hint="default" w:ascii="Times New Roman" w:hAnsi="Times New Roman" w:eastAsia="黑体" w:cs="Times New Roman"/>
                <w:bCs/>
                <w:sz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02517BB9">
            <w:pPr>
              <w:jc w:val="center"/>
              <w:rPr>
                <w:rFonts w:hint="default" w:ascii="Times New Roman" w:hAnsi="Times New Roman" w:eastAsia="黑体" w:cs="Times New Roman"/>
                <w:bCs/>
                <w:sz w:val="24"/>
              </w:rPr>
            </w:pPr>
            <w:r>
              <w:rPr>
                <w:rFonts w:hint="default" w:ascii="Times New Roman" w:hAnsi="Times New Roman" w:eastAsia="黑体" w:cs="Times New Roman"/>
                <w:sz w:val="24"/>
              </w:rPr>
              <w:t>上一学年</w:t>
            </w:r>
            <w:r>
              <w:rPr>
                <w:rFonts w:hint="default" w:ascii="Times New Roman" w:hAnsi="Times New Roman" w:eastAsia="黑体" w:cs="Times New Roman"/>
                <w:bCs/>
                <w:sz w:val="24"/>
              </w:rPr>
              <w:t>在科技培养时间</w:t>
            </w:r>
            <w:r>
              <w:rPr>
                <w:rFonts w:hint="default" w:ascii="Times New Roman" w:hAnsi="Times New Roman" w:eastAsia="黑体" w:cs="Times New Roman"/>
                <w:sz w:val="24"/>
              </w:rPr>
              <w:t>（天）</w:t>
            </w:r>
          </w:p>
        </w:tc>
        <w:tc>
          <w:tcPr>
            <w:tcW w:w="3984" w:type="dxa"/>
            <w:gridSpan w:val="2"/>
            <w:tcBorders>
              <w:top w:val="single" w:color="auto" w:sz="4" w:space="0"/>
              <w:left w:val="single" w:color="auto" w:sz="4" w:space="0"/>
              <w:bottom w:val="single" w:color="auto" w:sz="4" w:space="0"/>
              <w:right w:val="single" w:color="auto" w:sz="4" w:space="0"/>
            </w:tcBorders>
            <w:vAlign w:val="center"/>
          </w:tcPr>
          <w:p w14:paraId="40F830B3">
            <w:pPr>
              <w:spacing w:line="578" w:lineRule="exact"/>
              <w:jc w:val="center"/>
              <w:rPr>
                <w:rFonts w:hint="default" w:ascii="Times New Roman" w:hAnsi="Times New Roman" w:eastAsia="黑体" w:cs="Times New Roman"/>
                <w:bCs/>
                <w:sz w:val="24"/>
              </w:rPr>
            </w:pPr>
          </w:p>
        </w:tc>
      </w:tr>
      <w:tr w14:paraId="1324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3" w:hRule="atLeast"/>
          <w:jc w:val="center"/>
        </w:trPr>
        <w:tc>
          <w:tcPr>
            <w:tcW w:w="1430" w:type="dxa"/>
            <w:gridSpan w:val="2"/>
            <w:tcBorders>
              <w:top w:val="single" w:color="auto" w:sz="4" w:space="0"/>
              <w:left w:val="single" w:color="auto" w:sz="4" w:space="0"/>
              <w:bottom w:val="single" w:color="auto" w:sz="4" w:space="0"/>
              <w:right w:val="single" w:color="auto" w:sz="4" w:space="0"/>
            </w:tcBorders>
            <w:vAlign w:val="center"/>
          </w:tcPr>
          <w:p w14:paraId="1C9C2037">
            <w:pPr>
              <w:snapToGrid w:val="0"/>
              <w:spacing w:line="578" w:lineRule="exact"/>
              <w:jc w:val="center"/>
              <w:rPr>
                <w:rFonts w:hint="default" w:ascii="Times New Roman" w:hAnsi="Times New Roman" w:cs="Times New Roman"/>
                <w:sz w:val="24"/>
                <w:highlight w:val="yellow"/>
              </w:rPr>
            </w:pPr>
            <w:r>
              <w:rPr>
                <w:rFonts w:hint="default" w:ascii="Times New Roman" w:hAnsi="Times New Roman" w:eastAsia="黑体" w:cs="Times New Roman"/>
                <w:bCs/>
                <w:sz w:val="24"/>
              </w:rPr>
              <w:t>事迹简介</w:t>
            </w:r>
          </w:p>
        </w:tc>
        <w:tc>
          <w:tcPr>
            <w:tcW w:w="7219" w:type="dxa"/>
            <w:gridSpan w:val="4"/>
            <w:tcBorders>
              <w:top w:val="single" w:color="auto" w:sz="4" w:space="0"/>
              <w:left w:val="single" w:color="auto" w:sz="4" w:space="0"/>
              <w:bottom w:val="single" w:color="auto" w:sz="4" w:space="0"/>
              <w:right w:val="single" w:color="auto" w:sz="4" w:space="0"/>
            </w:tcBorders>
            <w:vAlign w:val="center"/>
          </w:tcPr>
          <w:p w14:paraId="55837430">
            <w:pPr>
              <w:snapToGrid w:val="0"/>
              <w:spacing w:line="578" w:lineRule="exact"/>
              <w:rPr>
                <w:rFonts w:hint="default" w:ascii="Times New Roman" w:hAnsi="Times New Roman" w:eastAsia="黑体" w:cs="Times New Roman"/>
                <w:bCs/>
                <w:sz w:val="24"/>
              </w:rPr>
            </w:pPr>
            <w:r>
              <w:rPr>
                <w:rFonts w:hint="default" w:ascii="Times New Roman" w:hAnsi="Times New Roman" w:eastAsia="黑体" w:cs="Times New Roman"/>
                <w:bCs/>
                <w:sz w:val="24"/>
              </w:rPr>
              <w:t>（500字左右）</w:t>
            </w:r>
          </w:p>
          <w:p w14:paraId="712BE0EA">
            <w:pPr>
              <w:snapToGrid w:val="0"/>
              <w:spacing w:line="578" w:lineRule="exact"/>
              <w:rPr>
                <w:rFonts w:hint="default" w:ascii="Times New Roman" w:hAnsi="Times New Roman" w:eastAsia="黑体" w:cs="Times New Roman"/>
                <w:bCs/>
                <w:sz w:val="24"/>
              </w:rPr>
            </w:pPr>
          </w:p>
          <w:p w14:paraId="0C06B5CF">
            <w:pPr>
              <w:snapToGrid w:val="0"/>
              <w:spacing w:line="578" w:lineRule="exact"/>
              <w:rPr>
                <w:rFonts w:hint="default" w:ascii="Times New Roman" w:hAnsi="Times New Roman" w:eastAsia="黑体" w:cs="Times New Roman"/>
                <w:bCs/>
                <w:sz w:val="24"/>
              </w:rPr>
            </w:pPr>
          </w:p>
          <w:p w14:paraId="729C955B">
            <w:pPr>
              <w:pStyle w:val="5"/>
              <w:rPr>
                <w:rFonts w:hint="default" w:ascii="Times New Roman" w:hAnsi="Times New Roman" w:eastAsia="黑体" w:cs="Times New Roman"/>
                <w:bCs/>
                <w:sz w:val="24"/>
              </w:rPr>
            </w:pPr>
          </w:p>
          <w:p w14:paraId="55F099EE">
            <w:pPr>
              <w:rPr>
                <w:rFonts w:hint="default" w:ascii="Times New Roman" w:hAnsi="Times New Roman" w:eastAsia="黑体" w:cs="Times New Roman"/>
                <w:bCs/>
                <w:sz w:val="24"/>
              </w:rPr>
            </w:pPr>
          </w:p>
          <w:p w14:paraId="026648A9">
            <w:pPr>
              <w:pStyle w:val="5"/>
              <w:rPr>
                <w:rFonts w:hint="default" w:ascii="Times New Roman" w:hAnsi="Times New Roman" w:eastAsia="黑体" w:cs="Times New Roman"/>
                <w:bCs/>
                <w:sz w:val="24"/>
              </w:rPr>
            </w:pPr>
          </w:p>
          <w:p w14:paraId="65F36488">
            <w:pPr>
              <w:rPr>
                <w:rFonts w:hint="default" w:ascii="Times New Roman" w:hAnsi="Times New Roman" w:eastAsia="黑体" w:cs="Times New Roman"/>
                <w:bCs/>
                <w:sz w:val="24"/>
              </w:rPr>
            </w:pPr>
          </w:p>
          <w:p w14:paraId="526EB36D">
            <w:pPr>
              <w:pStyle w:val="5"/>
              <w:rPr>
                <w:rFonts w:hint="default" w:ascii="Times New Roman" w:hAnsi="Times New Roman" w:eastAsia="黑体" w:cs="Times New Roman"/>
                <w:bCs/>
                <w:sz w:val="24"/>
              </w:rPr>
            </w:pPr>
          </w:p>
          <w:p w14:paraId="5CC206F1">
            <w:pPr>
              <w:snapToGrid w:val="0"/>
              <w:spacing w:line="578" w:lineRule="exact"/>
              <w:rPr>
                <w:rFonts w:hint="default" w:ascii="Times New Roman" w:hAnsi="Times New Roman" w:eastAsia="黑体" w:cs="Times New Roman"/>
                <w:bCs/>
                <w:sz w:val="24"/>
              </w:rPr>
            </w:pPr>
          </w:p>
          <w:p w14:paraId="039D577A">
            <w:pPr>
              <w:snapToGrid w:val="0"/>
              <w:spacing w:line="578" w:lineRule="exact"/>
              <w:rPr>
                <w:rFonts w:hint="default" w:ascii="Times New Roman" w:hAnsi="Times New Roman" w:cs="Times New Roman"/>
                <w:sz w:val="24"/>
                <w:highlight w:val="yellow"/>
              </w:rPr>
            </w:pPr>
          </w:p>
        </w:tc>
      </w:tr>
      <w:tr w14:paraId="06D02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0" w:hRule="atLeast"/>
          <w:jc w:val="center"/>
        </w:trPr>
        <w:tc>
          <w:tcPr>
            <w:tcW w:w="1430" w:type="dxa"/>
            <w:gridSpan w:val="2"/>
            <w:tcBorders>
              <w:top w:val="single" w:color="auto" w:sz="4" w:space="0"/>
              <w:left w:val="single" w:color="auto" w:sz="4" w:space="0"/>
              <w:bottom w:val="single" w:color="auto" w:sz="4" w:space="0"/>
              <w:right w:val="single" w:color="auto" w:sz="4" w:space="0"/>
            </w:tcBorders>
            <w:vAlign w:val="center"/>
          </w:tcPr>
          <w:p w14:paraId="178ADAF5">
            <w:pPr>
              <w:snapToGrid w:val="0"/>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导师意见</w:t>
            </w:r>
          </w:p>
        </w:tc>
        <w:tc>
          <w:tcPr>
            <w:tcW w:w="7219" w:type="dxa"/>
            <w:gridSpan w:val="4"/>
            <w:tcBorders>
              <w:top w:val="single" w:color="auto" w:sz="4" w:space="0"/>
              <w:left w:val="single" w:color="auto" w:sz="4" w:space="0"/>
              <w:bottom w:val="single" w:color="auto" w:sz="4" w:space="0"/>
              <w:right w:val="single" w:color="auto" w:sz="4" w:space="0"/>
            </w:tcBorders>
          </w:tcPr>
          <w:p w14:paraId="65CD1E9C">
            <w:pPr>
              <w:wordWrap w:val="0"/>
              <w:snapToGrid w:val="0"/>
              <w:spacing w:line="578" w:lineRule="exact"/>
              <w:rPr>
                <w:rFonts w:hint="default" w:ascii="Times New Roman" w:hAnsi="Times New Roman" w:eastAsia="黑体" w:cs="Times New Roman"/>
                <w:bCs/>
                <w:sz w:val="24"/>
              </w:rPr>
            </w:pPr>
          </w:p>
          <w:p w14:paraId="4C6CF4B6">
            <w:pPr>
              <w:rPr>
                <w:rFonts w:hint="default" w:ascii="Times New Roman" w:hAnsi="Times New Roman" w:cs="Times New Roman"/>
              </w:rPr>
            </w:pPr>
          </w:p>
          <w:p w14:paraId="6477B595">
            <w:pPr>
              <w:pStyle w:val="5"/>
              <w:rPr>
                <w:rFonts w:hint="default" w:ascii="Times New Roman" w:hAnsi="Times New Roman" w:cs="Times New Roman"/>
              </w:rPr>
            </w:pPr>
          </w:p>
          <w:p w14:paraId="0EB6FE3E">
            <w:pPr>
              <w:rPr>
                <w:rFonts w:hint="default" w:ascii="Times New Roman" w:hAnsi="Times New Roman" w:cs="Times New Roman"/>
              </w:rPr>
            </w:pPr>
          </w:p>
          <w:p w14:paraId="2631CF0B">
            <w:pPr>
              <w:snapToGrid w:val="0"/>
              <w:spacing w:line="578" w:lineRule="exact"/>
              <w:ind w:firstLine="3840" w:firstLineChars="1600"/>
              <w:jc w:val="left"/>
              <w:rPr>
                <w:rFonts w:hint="default" w:ascii="Times New Roman" w:hAnsi="Times New Roman" w:cs="Times New Roman"/>
              </w:rPr>
            </w:pPr>
            <w:r>
              <w:rPr>
                <w:rFonts w:hint="default" w:ascii="Times New Roman" w:hAnsi="Times New Roman" w:eastAsia="黑体" w:cs="Times New Roman"/>
                <w:bCs/>
                <w:sz w:val="24"/>
              </w:rPr>
              <w:t xml:space="preserve">签字（盖章）： </w:t>
            </w:r>
          </w:p>
          <w:p w14:paraId="0DEFD5CD">
            <w:pPr>
              <w:wordWrap w:val="0"/>
              <w:snapToGrid w:val="0"/>
              <w:spacing w:line="578" w:lineRule="exact"/>
              <w:ind w:firstLine="4560" w:firstLineChars="1900"/>
              <w:jc w:val="right"/>
              <w:rPr>
                <w:rFonts w:hint="default" w:ascii="Times New Roman" w:hAnsi="Times New Roman" w:eastAsia="黑体" w:cs="Times New Roman"/>
                <w:bCs/>
                <w:sz w:val="24"/>
              </w:rPr>
            </w:pPr>
            <w:r>
              <w:rPr>
                <w:rFonts w:hint="default" w:ascii="Times New Roman" w:hAnsi="Times New Roman" w:eastAsia="黑体" w:cs="Times New Roman"/>
                <w:bCs/>
                <w:sz w:val="24"/>
              </w:rPr>
              <w:t xml:space="preserve">年   月    日 </w:t>
            </w:r>
          </w:p>
        </w:tc>
      </w:tr>
      <w:tr w14:paraId="458F8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0" w:hRule="atLeast"/>
          <w:jc w:val="center"/>
        </w:trPr>
        <w:tc>
          <w:tcPr>
            <w:tcW w:w="1430" w:type="dxa"/>
            <w:gridSpan w:val="2"/>
            <w:tcBorders>
              <w:top w:val="single" w:color="auto" w:sz="4" w:space="0"/>
              <w:left w:val="single" w:color="auto" w:sz="4" w:space="0"/>
              <w:bottom w:val="single" w:color="auto" w:sz="4" w:space="0"/>
              <w:right w:val="single" w:color="auto" w:sz="4" w:space="0"/>
            </w:tcBorders>
            <w:vAlign w:val="center"/>
          </w:tcPr>
          <w:p w14:paraId="3FFFEECE">
            <w:pPr>
              <w:snapToGrid w:val="0"/>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研究生入驻单位意见</w:t>
            </w:r>
          </w:p>
        </w:tc>
        <w:tc>
          <w:tcPr>
            <w:tcW w:w="7219" w:type="dxa"/>
            <w:gridSpan w:val="4"/>
            <w:tcBorders>
              <w:top w:val="single" w:color="auto" w:sz="4" w:space="0"/>
              <w:left w:val="single" w:color="auto" w:sz="4" w:space="0"/>
              <w:bottom w:val="single" w:color="auto" w:sz="4" w:space="0"/>
              <w:right w:val="single" w:color="auto" w:sz="4" w:space="0"/>
            </w:tcBorders>
          </w:tcPr>
          <w:p w14:paraId="541CE518">
            <w:pPr>
              <w:wordWrap w:val="0"/>
              <w:snapToGrid w:val="0"/>
              <w:spacing w:line="578" w:lineRule="exact"/>
              <w:ind w:firstLine="5040" w:firstLineChars="2100"/>
              <w:rPr>
                <w:rFonts w:hint="default" w:ascii="Times New Roman" w:hAnsi="Times New Roman" w:eastAsia="黑体" w:cs="Times New Roman"/>
                <w:bCs/>
                <w:sz w:val="24"/>
              </w:rPr>
            </w:pPr>
          </w:p>
          <w:p w14:paraId="573840F3">
            <w:pPr>
              <w:pStyle w:val="5"/>
              <w:rPr>
                <w:rFonts w:hint="default" w:ascii="Times New Roman" w:hAnsi="Times New Roman" w:eastAsia="黑体" w:cs="Times New Roman"/>
                <w:bCs/>
                <w:sz w:val="24"/>
              </w:rPr>
            </w:pPr>
          </w:p>
          <w:p w14:paraId="1BBA611A">
            <w:pPr>
              <w:rPr>
                <w:rFonts w:hint="default" w:ascii="Times New Roman" w:hAnsi="Times New Roman" w:cs="Times New Roman"/>
              </w:rPr>
            </w:pPr>
          </w:p>
          <w:p w14:paraId="1A911BA0">
            <w:pPr>
              <w:pStyle w:val="5"/>
              <w:rPr>
                <w:rFonts w:hint="default" w:ascii="Times New Roman" w:hAnsi="Times New Roman" w:cs="Times New Roman"/>
              </w:rPr>
            </w:pPr>
          </w:p>
          <w:p w14:paraId="6CA62FBC">
            <w:pPr>
              <w:wordWrap w:val="0"/>
              <w:snapToGrid w:val="0"/>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 xml:space="preserve">                  签字（盖章）：</w:t>
            </w:r>
          </w:p>
          <w:p w14:paraId="1DCCBF7E">
            <w:pPr>
              <w:wordWrap w:val="0"/>
              <w:snapToGrid w:val="0"/>
              <w:spacing w:line="578" w:lineRule="exact"/>
              <w:jc w:val="right"/>
              <w:rPr>
                <w:rFonts w:hint="default" w:ascii="Times New Roman" w:hAnsi="Times New Roman" w:eastAsia="黑体" w:cs="Times New Roman"/>
                <w:bCs/>
                <w:sz w:val="24"/>
              </w:rPr>
            </w:pPr>
            <w:r>
              <w:rPr>
                <w:rFonts w:hint="default" w:ascii="Times New Roman" w:hAnsi="Times New Roman" w:eastAsia="黑体" w:cs="Times New Roman"/>
                <w:bCs/>
                <w:sz w:val="24"/>
              </w:rPr>
              <w:t xml:space="preserve">年   月    日 </w:t>
            </w:r>
          </w:p>
        </w:tc>
      </w:tr>
      <w:tr w14:paraId="56118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0" w:hRule="atLeast"/>
          <w:jc w:val="center"/>
        </w:trPr>
        <w:tc>
          <w:tcPr>
            <w:tcW w:w="1430" w:type="dxa"/>
            <w:gridSpan w:val="2"/>
            <w:tcBorders>
              <w:top w:val="single" w:color="auto" w:sz="4" w:space="0"/>
              <w:left w:val="single" w:color="auto" w:sz="4" w:space="0"/>
              <w:bottom w:val="single" w:color="auto" w:sz="4" w:space="0"/>
              <w:right w:val="single" w:color="auto" w:sz="4" w:space="0"/>
            </w:tcBorders>
            <w:vAlign w:val="center"/>
          </w:tcPr>
          <w:p w14:paraId="37B8E82F">
            <w:pPr>
              <w:snapToGrid w:val="0"/>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教育合作促进部意见</w:t>
            </w:r>
          </w:p>
        </w:tc>
        <w:tc>
          <w:tcPr>
            <w:tcW w:w="7219" w:type="dxa"/>
            <w:gridSpan w:val="4"/>
            <w:tcBorders>
              <w:top w:val="single" w:color="auto" w:sz="4" w:space="0"/>
              <w:left w:val="single" w:color="auto" w:sz="4" w:space="0"/>
              <w:bottom w:val="single" w:color="auto" w:sz="4" w:space="0"/>
              <w:right w:val="single" w:color="auto" w:sz="4" w:space="0"/>
            </w:tcBorders>
          </w:tcPr>
          <w:p w14:paraId="37D6E476">
            <w:pPr>
              <w:wordWrap w:val="0"/>
              <w:snapToGrid w:val="0"/>
              <w:spacing w:line="578" w:lineRule="exact"/>
              <w:rPr>
                <w:rFonts w:hint="default" w:ascii="Times New Roman" w:hAnsi="Times New Roman" w:cs="Times New Roman"/>
                <w:sz w:val="24"/>
              </w:rPr>
            </w:pPr>
          </w:p>
          <w:p w14:paraId="0EC0605E">
            <w:pPr>
              <w:rPr>
                <w:rFonts w:hint="default" w:ascii="Times New Roman" w:hAnsi="Times New Roman" w:eastAsia="黑体" w:cs="Times New Roman"/>
                <w:bCs/>
              </w:rPr>
            </w:pPr>
          </w:p>
          <w:p w14:paraId="153389B9">
            <w:pPr>
              <w:pStyle w:val="5"/>
              <w:rPr>
                <w:rFonts w:hint="default" w:ascii="Times New Roman" w:hAnsi="Times New Roman" w:cs="Times New Roman"/>
              </w:rPr>
            </w:pPr>
          </w:p>
          <w:p w14:paraId="110C83FF">
            <w:pPr>
              <w:wordWrap w:val="0"/>
              <w:snapToGrid w:val="0"/>
              <w:spacing w:line="578" w:lineRule="exact"/>
              <w:jc w:val="left"/>
              <w:rPr>
                <w:rFonts w:hint="default" w:ascii="Times New Roman" w:hAnsi="Times New Roman" w:eastAsia="黑体" w:cs="Times New Roman"/>
                <w:bCs/>
                <w:sz w:val="24"/>
              </w:rPr>
            </w:pPr>
            <w:r>
              <w:rPr>
                <w:rFonts w:hint="default" w:ascii="Times New Roman" w:hAnsi="Times New Roman" w:eastAsia="黑体" w:cs="Times New Roman"/>
                <w:bCs/>
                <w:sz w:val="24"/>
              </w:rPr>
              <w:t xml:space="preserve">                                签字（盖章）： </w:t>
            </w:r>
          </w:p>
          <w:p w14:paraId="018AA0C1">
            <w:pPr>
              <w:wordWrap w:val="0"/>
              <w:snapToGrid w:val="0"/>
              <w:spacing w:line="578" w:lineRule="exact"/>
              <w:ind w:firstLine="1800"/>
              <w:jc w:val="right"/>
              <w:rPr>
                <w:rFonts w:hint="default" w:ascii="Times New Roman" w:hAnsi="Times New Roman" w:eastAsia="黑体" w:cs="Times New Roman"/>
                <w:bCs/>
                <w:sz w:val="24"/>
              </w:rPr>
            </w:pPr>
            <w:r>
              <w:rPr>
                <w:rFonts w:hint="default" w:ascii="Times New Roman" w:hAnsi="Times New Roman" w:eastAsia="黑体" w:cs="Times New Roman"/>
                <w:bCs/>
                <w:sz w:val="24"/>
              </w:rPr>
              <w:t xml:space="preserve">  年   月    日</w:t>
            </w:r>
          </w:p>
        </w:tc>
      </w:tr>
    </w:tbl>
    <w:p w14:paraId="02250CDF">
      <w:pPr>
        <w:pStyle w:val="5"/>
        <w:spacing w:line="578" w:lineRule="exact"/>
        <w:rPr>
          <w:rFonts w:hint="default" w:ascii="Times New Roman" w:hAnsi="Times New Roman" w:eastAsia="黑体" w:cs="Times New Roman"/>
          <w:color w:val="000000"/>
          <w:kern w:val="0"/>
          <w:sz w:val="32"/>
          <w:szCs w:val="32"/>
        </w:rPr>
        <w:sectPr>
          <w:pgSz w:w="11906" w:h="16838"/>
          <w:pgMar w:top="1440" w:right="1134" w:bottom="1440" w:left="1417" w:header="851" w:footer="992" w:gutter="0"/>
          <w:cols w:space="425" w:num="1"/>
          <w:docGrid w:type="lines" w:linePitch="312" w:charSpace="0"/>
        </w:sectPr>
      </w:pPr>
    </w:p>
    <w:p w14:paraId="40C0726E">
      <w:pPr>
        <w:pStyle w:val="5"/>
        <w:spacing w:line="578" w:lineRule="exact"/>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附件2</w:t>
      </w:r>
    </w:p>
    <w:p w14:paraId="7C1BD52E">
      <w:pPr>
        <w:spacing w:line="578" w:lineRule="exact"/>
        <w:jc w:val="center"/>
        <w:rPr>
          <w:rFonts w:hint="default" w:ascii="Times New Roman" w:hAnsi="Times New Roman" w:eastAsia="方正小标宋_GBK" w:cs="Times New Roman"/>
          <w:color w:val="000000"/>
          <w:kern w:val="0"/>
          <w:sz w:val="44"/>
          <w:szCs w:val="44"/>
        </w:rPr>
      </w:pPr>
    </w:p>
    <w:p w14:paraId="49BD4BAD">
      <w:pPr>
        <w:spacing w:line="578" w:lineRule="exact"/>
        <w:jc w:val="center"/>
        <w:rPr>
          <w:rFonts w:hint="default" w:ascii="Times New Roman" w:hAnsi="Times New Roman" w:eastAsia="方正小标宋_GBK" w:cs="Times New Roman"/>
          <w:color w:val="000000"/>
          <w:kern w:val="0"/>
          <w:sz w:val="44"/>
          <w:szCs w:val="44"/>
          <w:lang w:val="en-US" w:eastAsia="zh-CN"/>
        </w:rPr>
      </w:pPr>
      <w:r>
        <w:rPr>
          <w:rFonts w:hint="default" w:ascii="Times New Roman" w:hAnsi="Times New Roman" w:eastAsia="方正小标宋_GBK" w:cs="Times New Roman"/>
          <w:sz w:val="44"/>
        </w:rPr>
        <w:t>“崖州湾科技城最具影响力”学生</w:t>
      </w:r>
      <w:r>
        <w:rPr>
          <w:rFonts w:hint="default" w:ascii="Times New Roman" w:hAnsi="Times New Roman" w:eastAsia="方正小标宋_GBK" w:cs="Times New Roman"/>
          <w:sz w:val="44"/>
          <w:lang w:val="en-US" w:eastAsia="zh-CN"/>
        </w:rPr>
        <w:t>基础分自评表</w:t>
      </w:r>
    </w:p>
    <w:tbl>
      <w:tblPr>
        <w:tblStyle w:val="12"/>
        <w:tblpPr w:leftFromText="180" w:rightFromText="180" w:vertAnchor="text" w:horzAnchor="page" w:tblpX="267" w:tblpY="232"/>
        <w:tblOverlap w:val="never"/>
        <w:tblW w:w="1536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66"/>
        <w:gridCol w:w="366"/>
        <w:gridCol w:w="381"/>
        <w:gridCol w:w="366"/>
        <w:gridCol w:w="436"/>
        <w:gridCol w:w="366"/>
        <w:gridCol w:w="366"/>
        <w:gridCol w:w="366"/>
        <w:gridCol w:w="2609"/>
        <w:gridCol w:w="340"/>
        <w:gridCol w:w="2632"/>
        <w:gridCol w:w="382"/>
        <w:gridCol w:w="1759"/>
        <w:gridCol w:w="327"/>
        <w:gridCol w:w="1274"/>
        <w:gridCol w:w="354"/>
        <w:gridCol w:w="1268"/>
        <w:gridCol w:w="314"/>
        <w:gridCol w:w="682"/>
        <w:gridCol w:w="409"/>
      </w:tblGrid>
      <w:tr w14:paraId="0F221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536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159D2E9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黑体" w:cs="Times New Roman"/>
                <w:i w:val="0"/>
                <w:iCs w:val="0"/>
                <w:color w:val="000000"/>
                <w:kern w:val="0"/>
                <w:sz w:val="15"/>
                <w:szCs w:val="15"/>
                <w:u w:val="none"/>
                <w:lang w:val="en-US" w:eastAsia="zh-CN" w:bidi="ar"/>
              </w:rPr>
            </w:pPr>
            <w:r>
              <w:rPr>
                <w:rFonts w:hint="default" w:ascii="Times New Roman" w:hAnsi="Times New Roman" w:eastAsia="黑体" w:cs="Times New Roman"/>
                <w:i w:val="0"/>
                <w:iCs w:val="0"/>
                <w:color w:val="000000"/>
                <w:kern w:val="0"/>
                <w:sz w:val="15"/>
                <w:szCs w:val="15"/>
                <w:u w:val="none"/>
                <w:lang w:val="en-US" w:eastAsia="zh-CN" w:bidi="ar"/>
              </w:rPr>
              <w:t>参评类型：1.道德模范2.自强之星3.文体标兵4.新媒体（自媒体）影响力5.志愿服务6.创新创业7.党团先锋8.学术科研</w:t>
            </w:r>
          </w:p>
        </w:tc>
      </w:tr>
      <w:tr w14:paraId="05DEB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EAC15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序号</w:t>
            </w:r>
          </w:p>
        </w:tc>
        <w:tc>
          <w:tcPr>
            <w:tcW w:w="3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F3FB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姓名</w:t>
            </w:r>
          </w:p>
        </w:tc>
        <w:tc>
          <w:tcPr>
            <w:tcW w:w="3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C91D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入驻单位</w:t>
            </w:r>
          </w:p>
        </w:tc>
        <w:tc>
          <w:tcPr>
            <w:tcW w:w="3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D138D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培养层次</w:t>
            </w:r>
          </w:p>
        </w:tc>
        <w:tc>
          <w:tcPr>
            <w:tcW w:w="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2FE41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年级</w:t>
            </w:r>
          </w:p>
        </w:tc>
        <w:tc>
          <w:tcPr>
            <w:tcW w:w="3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1871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专业</w:t>
            </w:r>
          </w:p>
        </w:tc>
        <w:tc>
          <w:tcPr>
            <w:tcW w:w="3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E4DBA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政治面貌</w:t>
            </w:r>
          </w:p>
        </w:tc>
        <w:tc>
          <w:tcPr>
            <w:tcW w:w="3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FAF3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参评类型</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B942E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思想品德</w:t>
            </w:r>
          </w:p>
        </w:tc>
        <w:tc>
          <w:tcPr>
            <w:tcW w:w="30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76867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学术科研</w:t>
            </w: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ED98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创新创业</w:t>
            </w:r>
          </w:p>
        </w:tc>
        <w:tc>
          <w:tcPr>
            <w:tcW w:w="16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6ED4B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志愿服务</w:t>
            </w:r>
          </w:p>
        </w:tc>
        <w:tc>
          <w:tcPr>
            <w:tcW w:w="15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DD78F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eastAsia" w:ascii="Times New Roman" w:hAnsi="Times New Roman" w:eastAsia="黑体" w:cs="Times New Roman"/>
                <w:i w:val="0"/>
                <w:iCs w:val="0"/>
                <w:color w:val="000000"/>
                <w:kern w:val="0"/>
                <w:sz w:val="15"/>
                <w:szCs w:val="15"/>
                <w:u w:val="none"/>
                <w:lang w:val="en-US" w:eastAsia="zh-CN" w:bidi="ar"/>
              </w:rPr>
              <w:t>文化体育</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FFF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其他</w:t>
            </w:r>
          </w:p>
        </w:tc>
        <w:tc>
          <w:tcPr>
            <w:tcW w:w="4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9319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黑体" w:cs="Times New Roman"/>
                <w:i w:val="0"/>
                <w:iCs w:val="0"/>
                <w:color w:val="000000"/>
                <w:sz w:val="15"/>
                <w:szCs w:val="15"/>
                <w:u w:val="none"/>
              </w:rPr>
            </w:pPr>
            <w:r>
              <w:rPr>
                <w:rFonts w:hint="default" w:ascii="Times New Roman" w:hAnsi="Times New Roman" w:eastAsia="黑体" w:cs="Times New Roman"/>
                <w:i w:val="0"/>
                <w:iCs w:val="0"/>
                <w:color w:val="000000"/>
                <w:kern w:val="0"/>
                <w:sz w:val="15"/>
                <w:szCs w:val="15"/>
                <w:u w:val="none"/>
                <w:lang w:val="en-US" w:eastAsia="zh-CN" w:bidi="ar"/>
              </w:rPr>
              <w:t>基础分</w:t>
            </w:r>
          </w:p>
        </w:tc>
      </w:tr>
      <w:tr w14:paraId="30227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8D407">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黑体" w:cs="Times New Roman"/>
                <w:i w:val="0"/>
                <w:iCs w:val="0"/>
                <w:color w:val="000000"/>
                <w:sz w:val="15"/>
                <w:szCs w:val="15"/>
                <w:u w:val="none"/>
              </w:rPr>
            </w:pPr>
          </w:p>
        </w:tc>
        <w:tc>
          <w:tcPr>
            <w:tcW w:w="3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883BF">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黑体" w:cs="Times New Roman"/>
                <w:i w:val="0"/>
                <w:iCs w:val="0"/>
                <w:color w:val="000000"/>
                <w:sz w:val="15"/>
                <w:szCs w:val="15"/>
                <w:u w:val="none"/>
              </w:rPr>
            </w:pPr>
          </w:p>
        </w:tc>
        <w:tc>
          <w:tcPr>
            <w:tcW w:w="3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72EEE">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黑体" w:cs="Times New Roman"/>
                <w:i w:val="0"/>
                <w:iCs w:val="0"/>
                <w:color w:val="000000"/>
                <w:sz w:val="15"/>
                <w:szCs w:val="15"/>
                <w:u w:val="none"/>
              </w:rPr>
            </w:pPr>
          </w:p>
        </w:tc>
        <w:tc>
          <w:tcPr>
            <w:tcW w:w="3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6CE8A">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黑体" w:cs="Times New Roman"/>
                <w:i w:val="0"/>
                <w:iCs w:val="0"/>
                <w:color w:val="000000"/>
                <w:sz w:val="15"/>
                <w:szCs w:val="15"/>
                <w:u w:val="none"/>
              </w:rPr>
            </w:pPr>
          </w:p>
        </w:tc>
        <w:tc>
          <w:tcPr>
            <w:tcW w:w="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BC11D">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黑体" w:cs="Times New Roman"/>
                <w:i w:val="0"/>
                <w:iCs w:val="0"/>
                <w:color w:val="000000"/>
                <w:sz w:val="15"/>
                <w:szCs w:val="15"/>
                <w:u w:val="none"/>
              </w:rPr>
            </w:pPr>
          </w:p>
        </w:tc>
        <w:tc>
          <w:tcPr>
            <w:tcW w:w="3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0873C">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黑体" w:cs="Times New Roman"/>
                <w:i w:val="0"/>
                <w:iCs w:val="0"/>
                <w:color w:val="000000"/>
                <w:sz w:val="15"/>
                <w:szCs w:val="15"/>
                <w:u w:val="none"/>
              </w:rPr>
            </w:pPr>
          </w:p>
        </w:tc>
        <w:tc>
          <w:tcPr>
            <w:tcW w:w="3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4B990">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黑体" w:cs="Times New Roman"/>
                <w:i w:val="0"/>
                <w:iCs w:val="0"/>
                <w:color w:val="000000"/>
                <w:sz w:val="15"/>
                <w:szCs w:val="15"/>
                <w:u w:val="none"/>
              </w:rPr>
            </w:pPr>
          </w:p>
        </w:tc>
        <w:tc>
          <w:tcPr>
            <w:tcW w:w="3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5BF22">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黑体" w:cs="Times New Roman"/>
                <w:i w:val="0"/>
                <w:iCs w:val="0"/>
                <w:color w:val="000000"/>
                <w:sz w:val="15"/>
                <w:szCs w:val="15"/>
                <w:u w:val="none"/>
              </w:rPr>
            </w:pP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15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加分细则</w:t>
            </w:r>
          </w:p>
        </w:tc>
        <w:tc>
          <w:tcPr>
            <w:tcW w:w="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7E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总分</w:t>
            </w:r>
          </w:p>
        </w:tc>
        <w:tc>
          <w:tcPr>
            <w:tcW w:w="2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EC5F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加分细则</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2C7F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总分</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90FB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加分细则</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A2AB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总分</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E476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加分细则</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A64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总分</w:t>
            </w: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48F5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加分细则</w:t>
            </w:r>
          </w:p>
        </w:tc>
        <w:tc>
          <w:tcPr>
            <w:tcW w:w="3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DFA2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总分</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EA96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加分细则</w:t>
            </w:r>
          </w:p>
        </w:tc>
        <w:tc>
          <w:tcPr>
            <w:tcW w:w="4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046C0">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黑体" w:cs="Times New Roman"/>
                <w:i w:val="0"/>
                <w:iCs w:val="0"/>
                <w:color w:val="000000"/>
                <w:sz w:val="15"/>
                <w:szCs w:val="15"/>
                <w:u w:val="none"/>
              </w:rPr>
            </w:pPr>
          </w:p>
        </w:tc>
      </w:tr>
      <w:tr w14:paraId="0B5E9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6" w:hRule="atLeast"/>
        </w:trPr>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A645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FF0000"/>
                <w:sz w:val="15"/>
                <w:szCs w:val="15"/>
                <w:u w:val="none"/>
              </w:rPr>
            </w:pPr>
            <w:r>
              <w:rPr>
                <w:rFonts w:hint="default" w:ascii="Times New Roman" w:hAnsi="Times New Roman" w:eastAsia="宋体" w:cs="Times New Roman"/>
                <w:i w:val="0"/>
                <w:iCs w:val="0"/>
                <w:color w:val="FF0000"/>
                <w:kern w:val="0"/>
                <w:sz w:val="15"/>
                <w:szCs w:val="15"/>
                <w:u w:val="none"/>
                <w:lang w:val="en-US" w:eastAsia="zh-CN" w:bidi="ar"/>
              </w:rPr>
              <w:t>例</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80F89">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FF0000"/>
                <w:sz w:val="16"/>
                <w:szCs w:val="16"/>
                <w:u w:val="none"/>
              </w:rPr>
            </w:pPr>
          </w:p>
        </w:tc>
        <w:tc>
          <w:tcPr>
            <w:tcW w:w="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51FB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xxx大学XXX研究院</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CD5B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硕士/博士</w:t>
            </w:r>
          </w:p>
        </w:tc>
        <w:tc>
          <w:tcPr>
            <w:tcW w:w="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ADE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202X级</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469C8">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FF0000"/>
                <w:sz w:val="16"/>
                <w:szCs w:val="16"/>
                <w:u w:val="none"/>
              </w:rPr>
            </w:pP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4465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中共党员/共青团员/群众</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745D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道德模范</w:t>
            </w:r>
          </w:p>
        </w:tc>
        <w:tc>
          <w:tcPr>
            <w:tcW w:w="26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66B6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1.共青团员+1/党员+2</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2.202X年XX月XX日党团活动+0.5（每一次分别列时间）</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3.2022年9月-至今班级党支部书记+1</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4.2022-2023学年校一等奖学金+1</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5.2023年11月教育部“国家奖学金”+4</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6.2022年度教育部XX奖学金（省级）+3</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7.2022-2023校优秀学生干部+1</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8.202X年XX月-202X年XX月在XX地点担任助管/实习生X个月+2</w:t>
            </w:r>
          </w:p>
        </w:tc>
        <w:tc>
          <w:tcPr>
            <w:tcW w:w="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799B0">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FF0000"/>
                <w:sz w:val="16"/>
                <w:szCs w:val="16"/>
                <w:u w:val="none"/>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CF7E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b/>
                <w:bCs/>
                <w:i w:val="0"/>
                <w:iCs w:val="0"/>
                <w:color w:val="FF0000"/>
                <w:sz w:val="16"/>
                <w:szCs w:val="16"/>
                <w:u w:val="none"/>
              </w:rPr>
            </w:pPr>
            <w:r>
              <w:rPr>
                <w:rStyle w:val="36"/>
                <w:rFonts w:hint="default" w:ascii="Times New Roman" w:hAnsi="Times New Roman" w:cs="Times New Roman"/>
                <w:sz w:val="16"/>
                <w:szCs w:val="16"/>
                <w:lang w:val="en-US" w:eastAsia="zh-CN" w:bidi="ar"/>
              </w:rPr>
              <w:t>注：每一项务必标注本人名次，所有成果在评选期内受理或见刊后才可加分。</w:t>
            </w:r>
            <w:r>
              <w:rPr>
                <w:rStyle w:val="37"/>
                <w:rFonts w:hint="default" w:ascii="Times New Roman" w:hAnsi="Times New Roman" w:cs="Times New Roman"/>
                <w:sz w:val="16"/>
                <w:szCs w:val="16"/>
                <w:lang w:val="en-US" w:eastAsia="zh-CN" w:bidi="ar"/>
              </w:rPr>
              <w:br w:type="textWrapping"/>
            </w:r>
            <w:r>
              <w:rPr>
                <w:rStyle w:val="37"/>
                <w:rFonts w:hint="default" w:ascii="Times New Roman" w:hAnsi="Times New Roman" w:cs="Times New Roman"/>
                <w:sz w:val="16"/>
                <w:szCs w:val="16"/>
                <w:lang w:val="en-US" w:eastAsia="zh-CN" w:bidi="ar"/>
              </w:rPr>
              <w:br w:type="textWrapping"/>
            </w:r>
            <w:r>
              <w:rPr>
                <w:rStyle w:val="37"/>
                <w:rFonts w:hint="default" w:ascii="Times New Roman" w:hAnsi="Times New Roman" w:cs="Times New Roman"/>
                <w:sz w:val="16"/>
                <w:szCs w:val="16"/>
                <w:lang w:val="en-US" w:eastAsia="zh-CN" w:bidi="ar"/>
              </w:rPr>
              <w:t>1.202X年XX月见刊/受理；《xxx》；中科院一区；一作+3</w:t>
            </w:r>
            <w:r>
              <w:rPr>
                <w:rStyle w:val="37"/>
                <w:rFonts w:hint="default" w:ascii="Times New Roman" w:hAnsi="Times New Roman" w:cs="Times New Roman"/>
                <w:sz w:val="16"/>
                <w:szCs w:val="16"/>
                <w:lang w:val="en-US" w:eastAsia="zh-CN" w:bidi="ar"/>
              </w:rPr>
              <w:br w:type="textWrapping"/>
            </w:r>
            <w:r>
              <w:rPr>
                <w:rStyle w:val="37"/>
                <w:rFonts w:hint="default" w:ascii="Times New Roman" w:hAnsi="Times New Roman" w:cs="Times New Roman"/>
                <w:sz w:val="16"/>
                <w:szCs w:val="16"/>
                <w:lang w:val="en-US" w:eastAsia="zh-CN" w:bidi="ar"/>
              </w:rPr>
              <w:t>2.202X年XX月；基金项目《》；省部级；+2</w:t>
            </w:r>
            <w:r>
              <w:rPr>
                <w:rStyle w:val="37"/>
                <w:rFonts w:hint="default" w:ascii="Times New Roman" w:hAnsi="Times New Roman" w:cs="Times New Roman"/>
                <w:sz w:val="16"/>
                <w:szCs w:val="16"/>
                <w:lang w:val="en-US" w:eastAsia="zh-CN" w:bidi="ar"/>
              </w:rPr>
              <w:br w:type="textWrapping"/>
            </w:r>
            <w:r>
              <w:rPr>
                <w:rStyle w:val="37"/>
                <w:rFonts w:hint="default" w:ascii="Times New Roman" w:hAnsi="Times New Roman" w:cs="Times New Roman"/>
                <w:sz w:val="16"/>
                <w:szCs w:val="16"/>
                <w:lang w:val="en-US" w:eastAsia="zh-CN" w:bidi="ar"/>
              </w:rPr>
              <w:t>3.202X年XX月；发明专利《》；第X完成人；+2</w:t>
            </w:r>
            <w:r>
              <w:rPr>
                <w:rStyle w:val="37"/>
                <w:rFonts w:hint="default" w:ascii="Times New Roman" w:hAnsi="Times New Roman" w:cs="Times New Roman"/>
                <w:sz w:val="16"/>
                <w:szCs w:val="16"/>
                <w:lang w:val="en-US" w:eastAsia="zh-CN" w:bidi="ar"/>
              </w:rPr>
              <w:br w:type="textWrapping"/>
            </w:r>
            <w:r>
              <w:rPr>
                <w:rStyle w:val="37"/>
                <w:rFonts w:hint="default" w:ascii="Times New Roman" w:hAnsi="Times New Roman" w:cs="Times New Roman"/>
                <w:sz w:val="16"/>
                <w:szCs w:val="16"/>
                <w:lang w:val="en-US" w:eastAsia="zh-CN" w:bidi="ar"/>
              </w:rPr>
              <w:t>4.202X年XX月；实用新型专利《》；第X完成人；+1</w:t>
            </w:r>
            <w:r>
              <w:rPr>
                <w:rStyle w:val="37"/>
                <w:rFonts w:hint="default" w:ascii="Times New Roman" w:hAnsi="Times New Roman" w:cs="Times New Roman"/>
                <w:sz w:val="16"/>
                <w:szCs w:val="16"/>
                <w:lang w:val="en-US" w:eastAsia="zh-CN" w:bidi="ar"/>
              </w:rPr>
              <w:br w:type="textWrapping"/>
            </w:r>
            <w:r>
              <w:rPr>
                <w:rStyle w:val="37"/>
                <w:rFonts w:hint="default" w:ascii="Times New Roman" w:hAnsi="Times New Roman" w:cs="Times New Roman"/>
                <w:sz w:val="16"/>
                <w:szCs w:val="16"/>
                <w:lang w:val="en-US" w:eastAsia="zh-CN" w:bidi="ar"/>
              </w:rPr>
              <w:t>5.202X年XX月；</w:t>
            </w:r>
            <w:bookmarkStart w:id="2" w:name="_GoBack"/>
            <w:bookmarkEnd w:id="2"/>
            <w:r>
              <w:rPr>
                <w:rStyle w:val="37"/>
                <w:rFonts w:hint="default" w:ascii="Times New Roman" w:hAnsi="Times New Roman" w:cs="Times New Roman"/>
                <w:sz w:val="16"/>
                <w:szCs w:val="16"/>
                <w:lang w:val="en-US" w:eastAsia="zh-CN" w:bidi="ar"/>
              </w:rPr>
              <w:t>出版著作《》；一作；+2</w:t>
            </w:r>
            <w:r>
              <w:rPr>
                <w:rStyle w:val="37"/>
                <w:rFonts w:hint="default" w:ascii="Times New Roman" w:hAnsi="Times New Roman" w:cs="Times New Roman"/>
                <w:sz w:val="16"/>
                <w:szCs w:val="16"/>
                <w:lang w:val="en-US" w:eastAsia="zh-CN" w:bidi="ar"/>
              </w:rPr>
              <w:br w:type="textWrapping"/>
            </w:r>
            <w:r>
              <w:rPr>
                <w:rStyle w:val="37"/>
                <w:rFonts w:hint="default" w:ascii="Times New Roman" w:hAnsi="Times New Roman" w:cs="Times New Roman"/>
                <w:sz w:val="16"/>
                <w:szCs w:val="16"/>
                <w:lang w:val="en-US" w:eastAsia="zh-CN" w:bidi="ar"/>
              </w:rPr>
              <w:t>6.202X年XX月；纵向课题《》；国家级；第X负责人；+3</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CE122">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FF0000"/>
                <w:sz w:val="16"/>
                <w:szCs w:val="16"/>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9AD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1.202X年XX月；XX研究生创新创业大赛；一等奖；国家级；+3</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2.202X年XX月；崖州湾科技城学术年会；优秀墙报三等奖；校级；+1</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3.202X年XX月；xx企业合作项目；经费X万元；+2</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4.202X年XX月；独立/合伙注册XX公司；+3</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5.202X年XX月；获XX国家级证书；+1</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68914">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FF0000"/>
                <w:sz w:val="16"/>
                <w:szCs w:val="16"/>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8A79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1.202X年XX月XX日-202X年XX月XX日-；担任XX活动志愿者；共计服务3小时；+0.5</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2.2022年XX月XX日；获XX志愿服务表现优异证书；国家级；+4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2024D">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FF0000"/>
                <w:sz w:val="16"/>
                <w:szCs w:val="16"/>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F13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FF0000"/>
                <w:kern w:val="0"/>
                <w:sz w:val="16"/>
                <w:szCs w:val="16"/>
                <w:u w:val="none"/>
                <w:lang w:val="en-US" w:eastAsia="zh-CN" w:bidi="ar"/>
              </w:rPr>
            </w:pPr>
            <w:r>
              <w:rPr>
                <w:rFonts w:hint="default" w:ascii="Times New Roman" w:hAnsi="Times New Roman" w:eastAsia="宋体" w:cs="Times New Roman"/>
                <w:i w:val="0"/>
                <w:iCs w:val="0"/>
                <w:color w:val="FF0000"/>
                <w:kern w:val="0"/>
                <w:sz w:val="16"/>
                <w:szCs w:val="16"/>
                <w:u w:val="none"/>
                <w:lang w:val="en-US" w:eastAsia="zh-CN" w:bidi="ar"/>
              </w:rPr>
              <w:t>1.202X年XX月XX日；XX活动表演+0.5</w:t>
            </w:r>
            <w:r>
              <w:rPr>
                <w:rFonts w:hint="default" w:ascii="Times New Roman" w:hAnsi="Times New Roman" w:eastAsia="宋体" w:cs="Times New Roman"/>
                <w:i w:val="0"/>
                <w:iCs w:val="0"/>
                <w:color w:val="FF0000"/>
                <w:kern w:val="0"/>
                <w:sz w:val="16"/>
                <w:szCs w:val="16"/>
                <w:u w:val="none"/>
                <w:lang w:val="en-US" w:eastAsia="zh-CN" w:bidi="ar"/>
              </w:rPr>
              <w:br w:type="textWrapping"/>
            </w:r>
            <w:r>
              <w:rPr>
                <w:rFonts w:hint="default" w:ascii="Times New Roman" w:hAnsi="Times New Roman" w:eastAsia="宋体" w:cs="Times New Roman"/>
                <w:i w:val="0"/>
                <w:iCs w:val="0"/>
                <w:color w:val="FF0000"/>
                <w:kern w:val="0"/>
                <w:sz w:val="16"/>
                <w:szCs w:val="16"/>
                <w:u w:val="none"/>
                <w:lang w:val="en-US" w:eastAsia="zh-CN" w:bidi="ar"/>
              </w:rPr>
              <w:t>2.202X年XX月XX日；XX比赛X等奖；国家级；+3</w:t>
            </w:r>
          </w:p>
          <w:p w14:paraId="141F218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i w:val="0"/>
                <w:iCs w:val="0"/>
                <w:color w:val="FF0000"/>
                <w:kern w:val="0"/>
                <w:sz w:val="16"/>
                <w:szCs w:val="16"/>
                <w:u w:val="none"/>
                <w:lang w:val="en-US" w:eastAsia="zh-CN" w:bidi="ar"/>
              </w:rPr>
            </w:pPr>
            <w:r>
              <w:rPr>
                <w:rFonts w:hint="default" w:ascii="Times New Roman" w:hAnsi="Times New Roman" w:eastAsia="宋体" w:cs="Times New Roman"/>
                <w:i w:val="0"/>
                <w:iCs w:val="0"/>
                <w:color w:val="FF0000"/>
                <w:kern w:val="0"/>
                <w:sz w:val="16"/>
                <w:szCs w:val="16"/>
                <w:u w:val="none"/>
                <w:lang w:val="en-US" w:eastAsia="zh-CN" w:bidi="ar"/>
              </w:rPr>
              <w:t>3.在XX平台发布/主演视频《》+0.5</w:t>
            </w:r>
          </w:p>
        </w:tc>
        <w:tc>
          <w:tcPr>
            <w:tcW w:w="3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0BA73">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FF0000"/>
                <w:sz w:val="16"/>
                <w:szCs w:val="16"/>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88F3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注：如有不确定类别奖项，需详细说明时间、类别、名称等</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07CF6">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FF0000"/>
                <w:sz w:val="11"/>
                <w:szCs w:val="11"/>
                <w:u w:val="none"/>
              </w:rPr>
            </w:pPr>
          </w:p>
        </w:tc>
      </w:tr>
      <w:tr w14:paraId="123FC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536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4A336A25">
            <w:pPr>
              <w:keepNext w:val="0"/>
              <w:keepLines w:val="0"/>
              <w:pageBreakBefore w:val="0"/>
              <w:widowControl/>
              <w:kinsoku/>
              <w:wordWrap/>
              <w:overflowPunct/>
              <w:topLinePunct w:val="0"/>
              <w:autoSpaceDE/>
              <w:autoSpaceDN/>
              <w:bidi w:val="0"/>
              <w:adjustRightInd/>
              <w:snapToGrid/>
              <w:spacing w:line="240" w:lineRule="auto"/>
              <w:jc w:val="left"/>
              <w:rPr>
                <w:rFonts w:hint="default" w:ascii="Times New Roman" w:hAnsi="Times New Roman" w:eastAsia="宋体" w:cs="Times New Roman"/>
                <w:i w:val="0"/>
                <w:iCs w:val="0"/>
                <w:color w:val="FF0000"/>
                <w:sz w:val="11"/>
                <w:szCs w:val="11"/>
                <w:u w:val="none"/>
                <w:lang w:val="en-US" w:eastAsia="zh-CN"/>
              </w:rPr>
            </w:pPr>
            <w:r>
              <w:rPr>
                <w:rFonts w:hint="default" w:ascii="Times New Roman" w:hAnsi="Times New Roman" w:eastAsia="宋体" w:cs="Times New Roman"/>
                <w:b/>
                <w:bCs/>
                <w:i w:val="0"/>
                <w:iCs w:val="0"/>
                <w:color w:val="FF0000"/>
                <w:sz w:val="18"/>
                <w:szCs w:val="18"/>
                <w:u w:val="none"/>
              </w:rPr>
              <w:t>注：以上每一条加分项务必附有效电子及纸质支撑材料</w:t>
            </w:r>
            <w:r>
              <w:rPr>
                <w:rFonts w:hint="default" w:ascii="Times New Roman" w:hAnsi="Times New Roman" w:eastAsia="宋体" w:cs="Times New Roman"/>
                <w:b/>
                <w:bCs/>
                <w:i w:val="0"/>
                <w:iCs w:val="0"/>
                <w:color w:val="FF0000"/>
                <w:sz w:val="18"/>
                <w:szCs w:val="18"/>
                <w:u w:val="none"/>
                <w:lang w:eastAsia="zh-CN"/>
              </w:rPr>
              <w:t>，</w:t>
            </w:r>
            <w:r>
              <w:rPr>
                <w:rFonts w:hint="default" w:ascii="Times New Roman" w:hAnsi="Times New Roman" w:eastAsia="宋体" w:cs="Times New Roman"/>
                <w:b/>
                <w:bCs/>
                <w:i w:val="0"/>
                <w:iCs w:val="0"/>
                <w:color w:val="FF0000"/>
                <w:sz w:val="18"/>
                <w:szCs w:val="18"/>
                <w:u w:val="none"/>
                <w:lang w:val="en-US" w:eastAsia="zh-CN"/>
              </w:rPr>
              <w:t>若无材料，不予计分</w:t>
            </w:r>
          </w:p>
        </w:tc>
      </w:tr>
    </w:tbl>
    <w:p w14:paraId="4F462CA1">
      <w:pPr>
        <w:spacing w:line="578" w:lineRule="exact"/>
        <w:jc w:val="both"/>
        <w:rPr>
          <w:rFonts w:hint="default" w:ascii="Times New Roman" w:hAnsi="Times New Roman" w:eastAsia="方正小标宋_GBK" w:cs="Times New Roman"/>
          <w:color w:val="000000"/>
          <w:kern w:val="0"/>
          <w:sz w:val="44"/>
          <w:szCs w:val="44"/>
        </w:rPr>
        <w:sectPr>
          <w:pgSz w:w="16838" w:h="11906" w:orient="landscape"/>
          <w:pgMar w:top="1417" w:right="1440" w:bottom="1134" w:left="1440" w:header="851" w:footer="992" w:gutter="0"/>
          <w:cols w:space="425" w:num="1"/>
          <w:docGrid w:type="lines" w:linePitch="312" w:charSpace="0"/>
        </w:sectPr>
      </w:pPr>
    </w:p>
    <w:p w14:paraId="4BC7A4AD">
      <w:pPr>
        <w:spacing w:line="578" w:lineRule="exact"/>
        <w:jc w:val="both"/>
        <w:rPr>
          <w:rFonts w:hint="default" w:ascii="Times New Roman" w:hAnsi="Times New Roman" w:eastAsia="方正小标宋_GBK" w:cs="Times New Roman"/>
          <w:color w:val="000000"/>
          <w:kern w:val="0"/>
          <w:sz w:val="44"/>
          <w:szCs w:val="44"/>
        </w:rPr>
      </w:pPr>
    </w:p>
    <w:p w14:paraId="56F73BD4">
      <w:pPr>
        <w:spacing w:line="578" w:lineRule="exact"/>
        <w:jc w:val="center"/>
        <w:rPr>
          <w:rFonts w:hint="default" w:ascii="Times New Roman" w:hAnsi="Times New Roman" w:eastAsia="方正小标宋_GBK" w:cs="Times New Roman"/>
          <w:color w:val="000000"/>
          <w:kern w:val="0"/>
          <w:sz w:val="44"/>
          <w:szCs w:val="44"/>
        </w:rPr>
      </w:pPr>
      <w:r>
        <w:rPr>
          <w:rFonts w:hint="default" w:ascii="Times New Roman" w:hAnsi="Times New Roman" w:eastAsia="方正小标宋_GBK" w:cs="Times New Roman"/>
          <w:color w:val="000000"/>
          <w:kern w:val="0"/>
          <w:sz w:val="44"/>
          <w:szCs w:val="44"/>
        </w:rPr>
        <w:t>“崖州湾科技城最具影响力”学生候选人</w:t>
      </w:r>
    </w:p>
    <w:p w14:paraId="1065798B">
      <w:pPr>
        <w:spacing w:line="578" w:lineRule="exact"/>
        <w:jc w:val="center"/>
        <w:rPr>
          <w:rFonts w:hint="default" w:ascii="Times New Roman" w:hAnsi="Times New Roman" w:eastAsia="方正小标宋_GBK" w:cs="Times New Roman"/>
          <w:color w:val="000000"/>
          <w:kern w:val="0"/>
          <w:sz w:val="44"/>
        </w:rPr>
      </w:pPr>
      <w:r>
        <w:rPr>
          <w:rFonts w:hint="default" w:ascii="Times New Roman" w:hAnsi="Times New Roman" w:eastAsia="方正小标宋_GBK" w:cs="Times New Roman"/>
          <w:color w:val="000000"/>
          <w:kern w:val="0"/>
          <w:sz w:val="44"/>
          <w:szCs w:val="44"/>
        </w:rPr>
        <w:t>汇总表</w:t>
      </w:r>
    </w:p>
    <w:p w14:paraId="7AA9424C">
      <w:pPr>
        <w:pStyle w:val="5"/>
        <w:rPr>
          <w:rFonts w:hint="default" w:ascii="Times New Roman" w:hAnsi="Times New Roman" w:cs="Times New Roman"/>
        </w:rPr>
      </w:pPr>
    </w:p>
    <w:tbl>
      <w:tblPr>
        <w:tblStyle w:val="12"/>
        <w:tblpPr w:leftFromText="180" w:rightFromText="180" w:vertAnchor="text" w:horzAnchor="margin" w:tblpXSpec="center" w:tblpY="144"/>
        <w:tblW w:w="5394" w:type="pct"/>
        <w:tblInd w:w="0" w:type="dxa"/>
        <w:tblLayout w:type="fixed"/>
        <w:tblCellMar>
          <w:top w:w="0" w:type="dxa"/>
          <w:left w:w="108" w:type="dxa"/>
          <w:bottom w:w="0" w:type="dxa"/>
          <w:right w:w="108" w:type="dxa"/>
        </w:tblCellMar>
      </w:tblPr>
      <w:tblGrid>
        <w:gridCol w:w="692"/>
        <w:gridCol w:w="468"/>
        <w:gridCol w:w="694"/>
        <w:gridCol w:w="743"/>
        <w:gridCol w:w="645"/>
        <w:gridCol w:w="706"/>
        <w:gridCol w:w="660"/>
        <w:gridCol w:w="554"/>
        <w:gridCol w:w="600"/>
        <w:gridCol w:w="570"/>
        <w:gridCol w:w="586"/>
        <w:gridCol w:w="690"/>
        <w:gridCol w:w="553"/>
        <w:gridCol w:w="823"/>
        <w:gridCol w:w="695"/>
        <w:gridCol w:w="644"/>
      </w:tblGrid>
      <w:tr w14:paraId="01224B6A">
        <w:tblPrEx>
          <w:tblCellMar>
            <w:top w:w="0" w:type="dxa"/>
            <w:left w:w="108" w:type="dxa"/>
            <w:bottom w:w="0" w:type="dxa"/>
            <w:right w:w="108" w:type="dxa"/>
          </w:tblCellMar>
        </w:tblPrEx>
        <w:trPr>
          <w:trHeight w:val="396" w:hRule="atLeast"/>
        </w:trPr>
        <w:tc>
          <w:tcPr>
            <w:tcW w:w="335" w:type="pct"/>
            <w:tcBorders>
              <w:top w:val="single" w:color="auto" w:sz="4" w:space="0"/>
              <w:left w:val="single" w:color="auto" w:sz="4" w:space="0"/>
              <w:bottom w:val="single" w:color="auto" w:sz="4" w:space="0"/>
              <w:right w:val="single" w:color="auto" w:sz="4" w:space="0"/>
            </w:tcBorders>
            <w:shd w:val="clear" w:color="000000" w:fill="DEEBF6"/>
            <w:vAlign w:val="center"/>
          </w:tcPr>
          <w:p w14:paraId="3C551428">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序号</w:t>
            </w:r>
          </w:p>
        </w:tc>
        <w:tc>
          <w:tcPr>
            <w:tcW w:w="226" w:type="pct"/>
            <w:tcBorders>
              <w:top w:val="single" w:color="auto" w:sz="4" w:space="0"/>
              <w:left w:val="single" w:color="auto" w:sz="4" w:space="0"/>
              <w:bottom w:val="single" w:color="auto" w:sz="4" w:space="0"/>
              <w:right w:val="single" w:color="auto" w:sz="4" w:space="0"/>
            </w:tcBorders>
            <w:shd w:val="clear" w:color="000000" w:fill="DEEBF6"/>
            <w:vAlign w:val="center"/>
          </w:tcPr>
          <w:p w14:paraId="1B324840">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姓名</w:t>
            </w:r>
          </w:p>
        </w:tc>
        <w:tc>
          <w:tcPr>
            <w:tcW w:w="336" w:type="pct"/>
            <w:tcBorders>
              <w:top w:val="single" w:color="auto" w:sz="4" w:space="0"/>
              <w:left w:val="single" w:color="auto" w:sz="4" w:space="0"/>
              <w:bottom w:val="single" w:color="auto" w:sz="4" w:space="0"/>
              <w:right w:val="single" w:color="auto" w:sz="4" w:space="0"/>
            </w:tcBorders>
            <w:shd w:val="clear" w:color="000000" w:fill="DEEBF6"/>
            <w:vAlign w:val="center"/>
          </w:tcPr>
          <w:p w14:paraId="79FE0A21">
            <w:pPr>
              <w:widowControl/>
              <w:jc w:val="center"/>
              <w:rPr>
                <w:rFonts w:hint="default" w:ascii="Times New Roman" w:hAnsi="Times New Roman" w:eastAsia="黑体" w:cs="Times New Roman"/>
                <w:kern w:val="0"/>
                <w:sz w:val="16"/>
                <w:szCs w:val="16"/>
              </w:rPr>
            </w:pPr>
            <w:r>
              <w:rPr>
                <w:rFonts w:hint="default" w:ascii="Times New Roman" w:hAnsi="Times New Roman" w:eastAsia="黑体" w:cs="Times New Roman"/>
                <w:kern w:val="0"/>
                <w:sz w:val="16"/>
                <w:szCs w:val="16"/>
              </w:rPr>
              <w:t>性别</w:t>
            </w:r>
          </w:p>
        </w:tc>
        <w:tc>
          <w:tcPr>
            <w:tcW w:w="359" w:type="pct"/>
            <w:tcBorders>
              <w:top w:val="single" w:color="auto" w:sz="4" w:space="0"/>
              <w:left w:val="single" w:color="auto" w:sz="4" w:space="0"/>
              <w:bottom w:val="single" w:color="auto" w:sz="4" w:space="0"/>
              <w:right w:val="single" w:color="auto" w:sz="4" w:space="0"/>
            </w:tcBorders>
            <w:shd w:val="clear" w:color="000000" w:fill="DEEBF6"/>
            <w:vAlign w:val="center"/>
          </w:tcPr>
          <w:p w14:paraId="3ACB1225">
            <w:pPr>
              <w:widowControl/>
              <w:jc w:val="center"/>
              <w:rPr>
                <w:rFonts w:hint="default" w:ascii="Times New Roman" w:hAnsi="Times New Roman" w:eastAsia="黑体" w:cs="Times New Roman"/>
                <w:color w:val="000000"/>
                <w:kern w:val="0"/>
                <w:sz w:val="16"/>
                <w:szCs w:val="16"/>
              </w:rPr>
            </w:pPr>
            <w:r>
              <w:rPr>
                <w:rFonts w:hint="default" w:ascii="Times New Roman" w:hAnsi="Times New Roman" w:eastAsia="黑体" w:cs="Times New Roman"/>
                <w:kern w:val="0"/>
                <w:sz w:val="16"/>
                <w:szCs w:val="16"/>
              </w:rPr>
              <w:t>入驻单位</w:t>
            </w:r>
          </w:p>
        </w:tc>
        <w:tc>
          <w:tcPr>
            <w:tcW w:w="312" w:type="pct"/>
            <w:tcBorders>
              <w:top w:val="single" w:color="auto" w:sz="4" w:space="0"/>
              <w:left w:val="single" w:color="auto" w:sz="4" w:space="0"/>
              <w:bottom w:val="single" w:color="auto" w:sz="4" w:space="0"/>
              <w:right w:val="single" w:color="auto" w:sz="4" w:space="0"/>
            </w:tcBorders>
            <w:shd w:val="clear" w:color="000000" w:fill="DEEBF6"/>
            <w:vAlign w:val="center"/>
          </w:tcPr>
          <w:p w14:paraId="4C14191F">
            <w:pPr>
              <w:widowControl/>
              <w:jc w:val="center"/>
              <w:rPr>
                <w:rFonts w:hint="default" w:ascii="Times New Roman" w:hAnsi="Times New Roman" w:eastAsia="黑体" w:cs="Times New Roman"/>
                <w:color w:val="000000"/>
                <w:kern w:val="0"/>
                <w:sz w:val="16"/>
                <w:szCs w:val="16"/>
              </w:rPr>
            </w:pPr>
            <w:r>
              <w:rPr>
                <w:rFonts w:hint="default" w:ascii="Times New Roman" w:hAnsi="Times New Roman" w:eastAsia="黑体" w:cs="Times New Roman"/>
                <w:color w:val="000000"/>
                <w:kern w:val="0"/>
                <w:sz w:val="16"/>
                <w:szCs w:val="16"/>
              </w:rPr>
              <w:t>参评赛道</w:t>
            </w:r>
          </w:p>
        </w:tc>
        <w:tc>
          <w:tcPr>
            <w:tcW w:w="341" w:type="pct"/>
            <w:tcBorders>
              <w:top w:val="single" w:color="auto" w:sz="4" w:space="0"/>
              <w:left w:val="single" w:color="auto" w:sz="4" w:space="0"/>
              <w:bottom w:val="single" w:color="auto" w:sz="4" w:space="0"/>
              <w:right w:val="single" w:color="auto" w:sz="4" w:space="0"/>
            </w:tcBorders>
            <w:shd w:val="clear" w:color="000000" w:fill="DEEBF6"/>
            <w:vAlign w:val="center"/>
          </w:tcPr>
          <w:p w14:paraId="06401993">
            <w:pPr>
              <w:widowControl/>
              <w:jc w:val="center"/>
              <w:rPr>
                <w:rFonts w:hint="default" w:ascii="Times New Roman" w:hAnsi="Times New Roman" w:eastAsia="黑体" w:cs="Times New Roman"/>
                <w:color w:val="000000"/>
                <w:kern w:val="0"/>
                <w:sz w:val="16"/>
                <w:szCs w:val="16"/>
              </w:rPr>
            </w:pPr>
            <w:r>
              <w:rPr>
                <w:rFonts w:hint="default" w:ascii="Times New Roman" w:hAnsi="Times New Roman" w:eastAsia="黑体" w:cs="Times New Roman"/>
                <w:color w:val="000000"/>
                <w:kern w:val="0"/>
                <w:sz w:val="16"/>
                <w:szCs w:val="16"/>
              </w:rPr>
              <w:t>培养类型</w:t>
            </w:r>
          </w:p>
        </w:tc>
        <w:tc>
          <w:tcPr>
            <w:tcW w:w="319" w:type="pct"/>
            <w:tcBorders>
              <w:top w:val="single" w:color="auto" w:sz="4" w:space="0"/>
              <w:left w:val="single" w:color="auto" w:sz="4" w:space="0"/>
              <w:bottom w:val="single" w:color="auto" w:sz="4" w:space="0"/>
              <w:right w:val="single" w:color="auto" w:sz="4" w:space="0"/>
            </w:tcBorders>
            <w:shd w:val="clear" w:color="000000" w:fill="DEEBF6"/>
            <w:vAlign w:val="center"/>
          </w:tcPr>
          <w:p w14:paraId="11365912">
            <w:pPr>
              <w:widowControl/>
              <w:jc w:val="center"/>
              <w:rPr>
                <w:rFonts w:hint="default" w:ascii="Times New Roman" w:hAnsi="Times New Roman" w:eastAsia="黑体" w:cs="Times New Roman"/>
                <w:color w:val="000000"/>
                <w:kern w:val="0"/>
                <w:sz w:val="16"/>
                <w:szCs w:val="16"/>
              </w:rPr>
            </w:pPr>
            <w:r>
              <w:rPr>
                <w:rFonts w:hint="default" w:ascii="Times New Roman" w:hAnsi="Times New Roman" w:eastAsia="黑体" w:cs="Times New Roman"/>
                <w:color w:val="000000"/>
                <w:kern w:val="0"/>
                <w:sz w:val="16"/>
                <w:szCs w:val="16"/>
              </w:rPr>
              <w:t>培养层次</w:t>
            </w:r>
          </w:p>
        </w:tc>
        <w:tc>
          <w:tcPr>
            <w:tcW w:w="268" w:type="pct"/>
            <w:tcBorders>
              <w:top w:val="single" w:color="auto" w:sz="4" w:space="0"/>
              <w:left w:val="single" w:color="auto" w:sz="4" w:space="0"/>
              <w:bottom w:val="single" w:color="auto" w:sz="4" w:space="0"/>
              <w:right w:val="single" w:color="auto" w:sz="4" w:space="0"/>
            </w:tcBorders>
            <w:shd w:val="clear" w:color="000000" w:fill="DEEBF6"/>
            <w:vAlign w:val="center"/>
          </w:tcPr>
          <w:p w14:paraId="724FB205">
            <w:pPr>
              <w:widowControl/>
              <w:jc w:val="center"/>
              <w:rPr>
                <w:rFonts w:hint="default" w:ascii="Times New Roman" w:hAnsi="Times New Roman" w:eastAsia="黑体" w:cs="Times New Roman"/>
                <w:color w:val="000000"/>
                <w:kern w:val="0"/>
                <w:sz w:val="16"/>
                <w:szCs w:val="16"/>
              </w:rPr>
            </w:pPr>
            <w:r>
              <w:rPr>
                <w:rFonts w:hint="default" w:ascii="Times New Roman" w:hAnsi="Times New Roman" w:eastAsia="黑体" w:cs="Times New Roman"/>
                <w:color w:val="000000"/>
                <w:kern w:val="0"/>
                <w:sz w:val="16"/>
                <w:szCs w:val="16"/>
              </w:rPr>
              <w:t>年级</w:t>
            </w:r>
          </w:p>
        </w:tc>
        <w:tc>
          <w:tcPr>
            <w:tcW w:w="290" w:type="pct"/>
            <w:tcBorders>
              <w:top w:val="single" w:color="auto" w:sz="4" w:space="0"/>
              <w:left w:val="single" w:color="auto" w:sz="4" w:space="0"/>
              <w:bottom w:val="single" w:color="auto" w:sz="4" w:space="0"/>
              <w:right w:val="single" w:color="auto" w:sz="4" w:space="0"/>
            </w:tcBorders>
            <w:shd w:val="clear" w:color="000000" w:fill="DEEBF6"/>
            <w:vAlign w:val="center"/>
          </w:tcPr>
          <w:p w14:paraId="2662DD74">
            <w:pPr>
              <w:widowControl/>
              <w:jc w:val="center"/>
              <w:rPr>
                <w:rFonts w:hint="default" w:ascii="Times New Roman" w:hAnsi="Times New Roman" w:eastAsia="黑体" w:cs="Times New Roman"/>
                <w:color w:val="000000"/>
                <w:kern w:val="0"/>
                <w:sz w:val="16"/>
                <w:szCs w:val="16"/>
              </w:rPr>
            </w:pPr>
            <w:r>
              <w:rPr>
                <w:rFonts w:hint="default" w:ascii="Times New Roman" w:hAnsi="Times New Roman" w:eastAsia="黑体" w:cs="Times New Roman"/>
                <w:color w:val="000000"/>
                <w:kern w:val="0"/>
                <w:sz w:val="16"/>
                <w:szCs w:val="16"/>
              </w:rPr>
              <w:t>专业</w:t>
            </w:r>
          </w:p>
        </w:tc>
        <w:tc>
          <w:tcPr>
            <w:tcW w:w="276" w:type="pct"/>
            <w:tcBorders>
              <w:top w:val="single" w:color="auto" w:sz="4" w:space="0"/>
              <w:left w:val="single" w:color="auto" w:sz="4" w:space="0"/>
              <w:bottom w:val="single" w:color="auto" w:sz="4" w:space="0"/>
              <w:right w:val="single" w:color="auto" w:sz="4" w:space="0"/>
            </w:tcBorders>
            <w:shd w:val="clear" w:color="000000" w:fill="DEEBF6"/>
            <w:vAlign w:val="center"/>
          </w:tcPr>
          <w:p w14:paraId="02A50801">
            <w:pPr>
              <w:widowControl/>
              <w:jc w:val="center"/>
              <w:rPr>
                <w:rFonts w:hint="default" w:ascii="Times New Roman" w:hAnsi="Times New Roman" w:eastAsia="黑体" w:cs="Times New Roman"/>
                <w:color w:val="000000"/>
                <w:kern w:val="0"/>
                <w:sz w:val="16"/>
                <w:szCs w:val="16"/>
              </w:rPr>
            </w:pPr>
            <w:r>
              <w:rPr>
                <w:rFonts w:hint="default" w:ascii="Times New Roman" w:hAnsi="Times New Roman" w:eastAsia="黑体" w:cs="Times New Roman"/>
                <w:color w:val="000000"/>
                <w:kern w:val="0"/>
                <w:sz w:val="16"/>
                <w:szCs w:val="16"/>
              </w:rPr>
              <w:t>身份证号</w:t>
            </w:r>
          </w:p>
        </w:tc>
        <w:tc>
          <w:tcPr>
            <w:tcW w:w="283" w:type="pct"/>
            <w:tcBorders>
              <w:top w:val="single" w:color="auto" w:sz="4" w:space="0"/>
              <w:left w:val="single" w:color="auto" w:sz="4" w:space="0"/>
              <w:bottom w:val="single" w:color="auto" w:sz="4" w:space="0"/>
              <w:right w:val="single" w:color="auto" w:sz="4" w:space="0"/>
            </w:tcBorders>
            <w:shd w:val="clear" w:color="000000" w:fill="DEEBF6"/>
            <w:vAlign w:val="center"/>
          </w:tcPr>
          <w:p w14:paraId="1860462C">
            <w:pPr>
              <w:widowControl/>
              <w:jc w:val="center"/>
              <w:rPr>
                <w:rFonts w:hint="default" w:ascii="Times New Roman" w:hAnsi="Times New Roman" w:eastAsia="黑体" w:cs="Times New Roman"/>
                <w:color w:val="000000"/>
                <w:kern w:val="0"/>
                <w:sz w:val="16"/>
                <w:szCs w:val="16"/>
              </w:rPr>
            </w:pPr>
            <w:r>
              <w:rPr>
                <w:rFonts w:hint="default" w:ascii="Times New Roman" w:hAnsi="Times New Roman" w:eastAsia="黑体" w:cs="Times New Roman"/>
                <w:color w:val="000000"/>
                <w:kern w:val="0"/>
                <w:sz w:val="16"/>
                <w:szCs w:val="16"/>
              </w:rPr>
              <w:t>联系方式</w:t>
            </w:r>
          </w:p>
        </w:tc>
        <w:tc>
          <w:tcPr>
            <w:tcW w:w="334" w:type="pct"/>
            <w:tcBorders>
              <w:top w:val="single" w:color="auto" w:sz="4" w:space="0"/>
              <w:left w:val="single" w:color="auto" w:sz="4" w:space="0"/>
              <w:bottom w:val="single" w:color="auto" w:sz="4" w:space="0"/>
              <w:right w:val="single" w:color="auto" w:sz="4" w:space="0"/>
            </w:tcBorders>
            <w:shd w:val="clear" w:color="000000" w:fill="DEEBF6"/>
            <w:vAlign w:val="center"/>
          </w:tcPr>
          <w:p w14:paraId="775BB8AB">
            <w:pPr>
              <w:widowControl/>
              <w:jc w:val="center"/>
              <w:rPr>
                <w:rFonts w:hint="default" w:ascii="Times New Roman" w:hAnsi="Times New Roman" w:eastAsia="黑体" w:cs="Times New Roman"/>
                <w:sz w:val="16"/>
                <w:szCs w:val="16"/>
              </w:rPr>
            </w:pPr>
            <w:r>
              <w:rPr>
                <w:rFonts w:hint="default" w:ascii="Times New Roman" w:hAnsi="Times New Roman" w:eastAsia="黑体" w:cs="Times New Roman"/>
                <w:sz w:val="16"/>
                <w:szCs w:val="16"/>
              </w:rPr>
              <w:t>政治面貌</w:t>
            </w:r>
          </w:p>
        </w:tc>
        <w:tc>
          <w:tcPr>
            <w:tcW w:w="268" w:type="pct"/>
            <w:tcBorders>
              <w:top w:val="single" w:color="auto" w:sz="4" w:space="0"/>
              <w:left w:val="single" w:color="auto" w:sz="4" w:space="0"/>
              <w:bottom w:val="single" w:color="auto" w:sz="4" w:space="0"/>
              <w:right w:val="single" w:color="auto" w:sz="4" w:space="0"/>
            </w:tcBorders>
            <w:shd w:val="clear" w:color="000000" w:fill="DEEBF6"/>
            <w:vAlign w:val="center"/>
          </w:tcPr>
          <w:p w14:paraId="7A1709D3">
            <w:pPr>
              <w:widowControl/>
              <w:jc w:val="center"/>
              <w:rPr>
                <w:rFonts w:hint="default" w:ascii="Times New Roman" w:hAnsi="Times New Roman" w:eastAsia="黑体" w:cs="Times New Roman"/>
                <w:sz w:val="16"/>
                <w:szCs w:val="16"/>
              </w:rPr>
            </w:pPr>
            <w:r>
              <w:rPr>
                <w:rFonts w:hint="default" w:ascii="Times New Roman" w:hAnsi="Times New Roman" w:eastAsia="黑体" w:cs="Times New Roman"/>
                <w:sz w:val="16"/>
                <w:szCs w:val="16"/>
              </w:rPr>
              <w:t>民族</w:t>
            </w:r>
          </w:p>
        </w:tc>
        <w:tc>
          <w:tcPr>
            <w:tcW w:w="399" w:type="pct"/>
            <w:tcBorders>
              <w:top w:val="single" w:color="auto" w:sz="4" w:space="0"/>
              <w:left w:val="single" w:color="auto" w:sz="4" w:space="0"/>
              <w:bottom w:val="single" w:color="auto" w:sz="4" w:space="0"/>
              <w:right w:val="single" w:color="auto" w:sz="4" w:space="0"/>
            </w:tcBorders>
            <w:shd w:val="clear" w:color="000000" w:fill="DEEBF6"/>
            <w:vAlign w:val="center"/>
          </w:tcPr>
          <w:p w14:paraId="084AE91C">
            <w:pPr>
              <w:widowControl/>
              <w:jc w:val="center"/>
              <w:rPr>
                <w:rFonts w:hint="default" w:ascii="Times New Roman" w:hAnsi="Times New Roman" w:eastAsia="黑体" w:cs="Times New Roman"/>
                <w:sz w:val="16"/>
                <w:szCs w:val="16"/>
              </w:rPr>
            </w:pPr>
            <w:r>
              <w:rPr>
                <w:rFonts w:hint="default" w:ascii="Times New Roman" w:hAnsi="Times New Roman" w:eastAsia="黑体" w:cs="Times New Roman"/>
                <w:sz w:val="16"/>
                <w:szCs w:val="16"/>
              </w:rPr>
              <w:t>学业成绩</w:t>
            </w:r>
          </w:p>
        </w:tc>
        <w:tc>
          <w:tcPr>
            <w:tcW w:w="337" w:type="pct"/>
            <w:tcBorders>
              <w:top w:val="single" w:color="auto" w:sz="4" w:space="0"/>
              <w:left w:val="single" w:color="auto" w:sz="4" w:space="0"/>
              <w:bottom w:val="single" w:color="auto" w:sz="4" w:space="0"/>
              <w:right w:val="single" w:color="auto" w:sz="4" w:space="0"/>
            </w:tcBorders>
            <w:shd w:val="clear" w:color="000000" w:fill="DEEBF6"/>
            <w:vAlign w:val="center"/>
          </w:tcPr>
          <w:p w14:paraId="4D28D414">
            <w:pPr>
              <w:widowControl/>
              <w:jc w:val="center"/>
              <w:rPr>
                <w:rFonts w:hint="default" w:ascii="Times New Roman" w:hAnsi="Times New Roman" w:eastAsia="黑体" w:cs="Times New Roman"/>
                <w:color w:val="000000"/>
                <w:kern w:val="0"/>
                <w:sz w:val="16"/>
                <w:szCs w:val="16"/>
              </w:rPr>
            </w:pPr>
            <w:r>
              <w:rPr>
                <w:rFonts w:hint="default" w:ascii="Times New Roman" w:hAnsi="Times New Roman" w:eastAsia="黑体" w:cs="Times New Roman"/>
                <w:sz w:val="16"/>
                <w:szCs w:val="16"/>
              </w:rPr>
              <w:t>上一学年</w:t>
            </w:r>
            <w:r>
              <w:rPr>
                <w:rFonts w:hint="default" w:ascii="Times New Roman" w:hAnsi="Times New Roman" w:eastAsia="黑体" w:cs="Times New Roman"/>
                <w:bCs/>
                <w:sz w:val="16"/>
                <w:szCs w:val="16"/>
              </w:rPr>
              <w:t>在科技</w:t>
            </w:r>
            <w:r>
              <w:rPr>
                <w:rFonts w:hint="default" w:ascii="Times New Roman" w:hAnsi="Times New Roman" w:eastAsia="黑体" w:cs="Times New Roman"/>
                <w:bCs/>
                <w:sz w:val="16"/>
                <w:szCs w:val="16"/>
                <w:lang w:val="en-US" w:eastAsia="zh-CN"/>
              </w:rPr>
              <w:t>城</w:t>
            </w:r>
            <w:r>
              <w:rPr>
                <w:rFonts w:hint="default" w:ascii="Times New Roman" w:hAnsi="Times New Roman" w:eastAsia="黑体" w:cs="Times New Roman"/>
                <w:bCs/>
                <w:sz w:val="16"/>
                <w:szCs w:val="16"/>
              </w:rPr>
              <w:t>培养时间</w:t>
            </w:r>
            <w:r>
              <w:rPr>
                <w:rFonts w:hint="default" w:ascii="Times New Roman" w:hAnsi="Times New Roman" w:eastAsia="黑体" w:cs="Times New Roman"/>
                <w:sz w:val="16"/>
                <w:szCs w:val="16"/>
              </w:rPr>
              <w:t>（天）</w:t>
            </w:r>
          </w:p>
        </w:tc>
        <w:tc>
          <w:tcPr>
            <w:tcW w:w="312" w:type="pct"/>
            <w:tcBorders>
              <w:top w:val="single" w:color="auto" w:sz="4" w:space="0"/>
              <w:left w:val="single" w:color="auto" w:sz="4" w:space="0"/>
              <w:bottom w:val="single" w:color="auto" w:sz="4" w:space="0"/>
              <w:right w:val="single" w:color="auto" w:sz="4" w:space="0"/>
            </w:tcBorders>
            <w:shd w:val="clear" w:color="000000" w:fill="DEEBF6"/>
            <w:vAlign w:val="center"/>
          </w:tcPr>
          <w:p w14:paraId="32C4AE87">
            <w:pPr>
              <w:widowControl/>
              <w:jc w:val="center"/>
              <w:rPr>
                <w:rFonts w:hint="default" w:ascii="Times New Roman" w:hAnsi="Times New Roman" w:eastAsia="黑体" w:cs="Times New Roman"/>
                <w:color w:val="000000"/>
                <w:kern w:val="0"/>
                <w:sz w:val="16"/>
                <w:szCs w:val="16"/>
              </w:rPr>
            </w:pPr>
            <w:r>
              <w:rPr>
                <w:rFonts w:hint="default" w:ascii="Times New Roman" w:hAnsi="Times New Roman" w:eastAsia="黑体" w:cs="Times New Roman"/>
                <w:color w:val="000000"/>
                <w:kern w:val="0"/>
                <w:sz w:val="16"/>
                <w:szCs w:val="16"/>
              </w:rPr>
              <w:t>外语水平</w:t>
            </w:r>
          </w:p>
        </w:tc>
      </w:tr>
      <w:tr w14:paraId="437A25E7">
        <w:tblPrEx>
          <w:tblCellMar>
            <w:top w:w="0" w:type="dxa"/>
            <w:left w:w="108" w:type="dxa"/>
            <w:bottom w:w="0" w:type="dxa"/>
            <w:right w:w="108" w:type="dxa"/>
          </w:tblCellMar>
        </w:tblPrEx>
        <w:trPr>
          <w:trHeight w:val="501" w:hRule="atLeast"/>
        </w:trPr>
        <w:tc>
          <w:tcPr>
            <w:tcW w:w="335" w:type="pct"/>
            <w:tcBorders>
              <w:top w:val="single" w:color="auto" w:sz="4" w:space="0"/>
              <w:left w:val="single" w:color="auto" w:sz="4" w:space="0"/>
              <w:bottom w:val="single" w:color="auto" w:sz="4" w:space="0"/>
              <w:right w:val="single" w:color="auto" w:sz="4" w:space="0"/>
            </w:tcBorders>
            <w:vAlign w:val="center"/>
          </w:tcPr>
          <w:p w14:paraId="7EDD2202">
            <w:pPr>
              <w:widowControl/>
              <w:jc w:val="center"/>
              <w:rPr>
                <w:rFonts w:hint="default" w:ascii="Times New Roman" w:hAnsi="Times New Roman" w:eastAsia="黑体" w:cs="Times New Roman"/>
                <w:color w:val="FF0000"/>
                <w:kern w:val="0"/>
                <w:sz w:val="20"/>
              </w:rPr>
            </w:pPr>
            <w:r>
              <w:rPr>
                <w:rFonts w:hint="default" w:ascii="Times New Roman" w:hAnsi="Times New Roman" w:eastAsia="黑体" w:cs="Times New Roman"/>
                <w:color w:val="FF0000"/>
                <w:kern w:val="0"/>
                <w:sz w:val="20"/>
              </w:rPr>
              <w:t>例：1</w:t>
            </w:r>
          </w:p>
        </w:tc>
        <w:tc>
          <w:tcPr>
            <w:tcW w:w="226" w:type="pct"/>
            <w:tcBorders>
              <w:top w:val="single" w:color="auto" w:sz="4" w:space="0"/>
              <w:left w:val="single" w:color="auto" w:sz="4" w:space="0"/>
              <w:bottom w:val="single" w:color="auto" w:sz="4" w:space="0"/>
              <w:right w:val="single" w:color="auto" w:sz="4" w:space="0"/>
            </w:tcBorders>
            <w:vAlign w:val="center"/>
          </w:tcPr>
          <w:p w14:paraId="6BA9E65F">
            <w:pPr>
              <w:widowControl/>
              <w:jc w:val="center"/>
              <w:rPr>
                <w:rFonts w:hint="default" w:ascii="Times New Roman" w:hAnsi="Times New Roman" w:eastAsia="黑体" w:cs="Times New Roman"/>
                <w:color w:val="FF0000"/>
                <w:kern w:val="0"/>
                <w:sz w:val="20"/>
              </w:rPr>
            </w:pPr>
            <w:r>
              <w:rPr>
                <w:rFonts w:hint="default" w:ascii="Times New Roman" w:hAnsi="Times New Roman" w:eastAsia="黑体" w:cs="Times New Roman"/>
                <w:color w:val="FF0000"/>
                <w:kern w:val="0"/>
                <w:sz w:val="20"/>
              </w:rPr>
              <w:t>张三</w:t>
            </w:r>
          </w:p>
        </w:tc>
        <w:tc>
          <w:tcPr>
            <w:tcW w:w="336" w:type="pct"/>
            <w:tcBorders>
              <w:top w:val="single" w:color="auto" w:sz="4" w:space="0"/>
              <w:left w:val="single" w:color="auto" w:sz="4" w:space="0"/>
              <w:bottom w:val="single" w:color="auto" w:sz="4" w:space="0"/>
              <w:right w:val="single" w:color="auto" w:sz="4" w:space="0"/>
            </w:tcBorders>
            <w:vAlign w:val="center"/>
          </w:tcPr>
          <w:p w14:paraId="16188784">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男/女</w:t>
            </w:r>
          </w:p>
        </w:tc>
        <w:tc>
          <w:tcPr>
            <w:tcW w:w="359" w:type="pct"/>
            <w:tcBorders>
              <w:top w:val="single" w:color="auto" w:sz="4" w:space="0"/>
              <w:left w:val="single" w:color="auto" w:sz="4" w:space="0"/>
              <w:bottom w:val="single" w:color="auto" w:sz="4" w:space="0"/>
              <w:right w:val="single" w:color="auto" w:sz="4" w:space="0"/>
            </w:tcBorders>
            <w:vAlign w:val="center"/>
          </w:tcPr>
          <w:p w14:paraId="1382A437">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入驻单位全称</w:t>
            </w:r>
          </w:p>
        </w:tc>
        <w:tc>
          <w:tcPr>
            <w:tcW w:w="312" w:type="pct"/>
            <w:tcBorders>
              <w:top w:val="single" w:color="auto" w:sz="4" w:space="0"/>
              <w:left w:val="single" w:color="auto" w:sz="4" w:space="0"/>
              <w:bottom w:val="single" w:color="auto" w:sz="4" w:space="0"/>
              <w:right w:val="single" w:color="auto" w:sz="4" w:space="0"/>
            </w:tcBorders>
            <w:vAlign w:val="center"/>
          </w:tcPr>
          <w:p w14:paraId="0C4A57CA">
            <w:pPr>
              <w:widowControl/>
              <w:jc w:val="center"/>
              <w:rPr>
                <w:rFonts w:hint="default" w:ascii="Times New Roman" w:hAnsi="Times New Roman" w:eastAsia="黑体" w:cs="Times New Roman"/>
                <w:color w:val="FF0000"/>
                <w:kern w:val="0"/>
                <w:sz w:val="15"/>
                <w:szCs w:val="15"/>
              </w:rPr>
            </w:pPr>
          </w:p>
        </w:tc>
        <w:tc>
          <w:tcPr>
            <w:tcW w:w="341" w:type="pct"/>
            <w:tcBorders>
              <w:top w:val="single" w:color="auto" w:sz="4" w:space="0"/>
              <w:left w:val="single" w:color="auto" w:sz="4" w:space="0"/>
              <w:bottom w:val="single" w:color="auto" w:sz="4" w:space="0"/>
              <w:right w:val="single" w:color="auto" w:sz="4" w:space="0"/>
            </w:tcBorders>
            <w:vAlign w:val="center"/>
          </w:tcPr>
          <w:p w14:paraId="14C03780">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lang w:val="en-US" w:eastAsia="zh-CN"/>
              </w:rPr>
              <w:t>海南专项</w:t>
            </w:r>
            <w:r>
              <w:rPr>
                <w:rFonts w:hint="default" w:ascii="Times New Roman" w:hAnsi="Times New Roman" w:eastAsia="黑体" w:cs="Times New Roman"/>
                <w:color w:val="FF0000"/>
                <w:kern w:val="0"/>
                <w:sz w:val="15"/>
                <w:szCs w:val="15"/>
              </w:rPr>
              <w:t>/课题组</w:t>
            </w:r>
          </w:p>
        </w:tc>
        <w:tc>
          <w:tcPr>
            <w:tcW w:w="319" w:type="pct"/>
            <w:tcBorders>
              <w:top w:val="single" w:color="auto" w:sz="4" w:space="0"/>
              <w:left w:val="single" w:color="auto" w:sz="4" w:space="0"/>
              <w:bottom w:val="single" w:color="auto" w:sz="4" w:space="0"/>
              <w:right w:val="single" w:color="auto" w:sz="4" w:space="0"/>
            </w:tcBorders>
            <w:vAlign w:val="center"/>
          </w:tcPr>
          <w:p w14:paraId="032AE3D3">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硕士/博士</w:t>
            </w:r>
          </w:p>
        </w:tc>
        <w:tc>
          <w:tcPr>
            <w:tcW w:w="268" w:type="pct"/>
            <w:tcBorders>
              <w:top w:val="single" w:color="auto" w:sz="4" w:space="0"/>
              <w:left w:val="single" w:color="auto" w:sz="4" w:space="0"/>
              <w:bottom w:val="single" w:color="auto" w:sz="4" w:space="0"/>
              <w:right w:val="single" w:color="auto" w:sz="4" w:space="0"/>
            </w:tcBorders>
            <w:vAlign w:val="center"/>
          </w:tcPr>
          <w:p w14:paraId="7CBE0A23">
            <w:pPr>
              <w:widowControl/>
              <w:jc w:val="center"/>
              <w:rPr>
                <w:rFonts w:hint="default" w:ascii="Times New Roman" w:hAnsi="Times New Roman" w:cs="Times New Roman"/>
                <w:color w:val="FF0000"/>
                <w:kern w:val="0"/>
                <w:sz w:val="15"/>
              </w:rPr>
            </w:pPr>
            <w:r>
              <w:rPr>
                <w:rFonts w:hint="default" w:ascii="Times New Roman" w:hAnsi="Times New Roman" w:eastAsia="黑体" w:cs="Times New Roman"/>
                <w:color w:val="FF0000"/>
                <w:kern w:val="0"/>
                <w:sz w:val="15"/>
                <w:szCs w:val="15"/>
              </w:rPr>
              <w:t>2023级</w:t>
            </w:r>
          </w:p>
        </w:tc>
        <w:tc>
          <w:tcPr>
            <w:tcW w:w="290" w:type="pct"/>
            <w:tcBorders>
              <w:top w:val="single" w:color="auto" w:sz="4" w:space="0"/>
              <w:left w:val="single" w:color="auto" w:sz="4" w:space="0"/>
              <w:bottom w:val="single" w:color="auto" w:sz="4" w:space="0"/>
              <w:right w:val="single" w:color="auto" w:sz="4" w:space="0"/>
            </w:tcBorders>
            <w:vAlign w:val="center"/>
          </w:tcPr>
          <w:p w14:paraId="0DC071A5">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专业名称</w:t>
            </w:r>
          </w:p>
        </w:tc>
        <w:tc>
          <w:tcPr>
            <w:tcW w:w="276" w:type="pct"/>
            <w:tcBorders>
              <w:top w:val="single" w:color="auto" w:sz="4" w:space="0"/>
              <w:left w:val="single" w:color="auto" w:sz="4" w:space="0"/>
              <w:bottom w:val="single" w:color="auto" w:sz="4" w:space="0"/>
              <w:right w:val="single" w:color="auto" w:sz="4" w:space="0"/>
            </w:tcBorders>
            <w:vAlign w:val="center"/>
          </w:tcPr>
          <w:p w14:paraId="1EBE1E34">
            <w:pPr>
              <w:widowControl/>
              <w:jc w:val="center"/>
              <w:rPr>
                <w:rFonts w:hint="default" w:ascii="Times New Roman" w:hAnsi="Times New Roman" w:eastAsia="黑体" w:cs="Times New Roman"/>
                <w:color w:val="FF0000"/>
                <w:kern w:val="0"/>
                <w:sz w:val="20"/>
                <w:szCs w:val="20"/>
              </w:rPr>
            </w:pPr>
          </w:p>
        </w:tc>
        <w:tc>
          <w:tcPr>
            <w:tcW w:w="283" w:type="pct"/>
            <w:tcBorders>
              <w:top w:val="single" w:color="auto" w:sz="4" w:space="0"/>
              <w:left w:val="single" w:color="auto" w:sz="4" w:space="0"/>
              <w:bottom w:val="single" w:color="auto" w:sz="4" w:space="0"/>
              <w:right w:val="single" w:color="auto" w:sz="4" w:space="0"/>
            </w:tcBorders>
            <w:vAlign w:val="center"/>
          </w:tcPr>
          <w:p w14:paraId="0F999F8F">
            <w:pPr>
              <w:widowControl/>
              <w:jc w:val="center"/>
              <w:rPr>
                <w:rFonts w:hint="default" w:ascii="Times New Roman" w:hAnsi="Times New Roman" w:eastAsia="黑体" w:cs="Times New Roman"/>
                <w:color w:val="FF0000"/>
                <w:kern w:val="0"/>
                <w:sz w:val="20"/>
                <w:szCs w:val="20"/>
              </w:rPr>
            </w:pPr>
            <w:r>
              <w:rPr>
                <w:rFonts w:hint="default" w:ascii="Times New Roman" w:hAnsi="Times New Roman" w:eastAsia="黑体" w:cs="Times New Roman"/>
                <w:color w:val="FF0000"/>
                <w:kern w:val="0"/>
                <w:sz w:val="20"/>
                <w:szCs w:val="20"/>
              </w:rPr>
              <w:t>　</w:t>
            </w:r>
          </w:p>
        </w:tc>
        <w:tc>
          <w:tcPr>
            <w:tcW w:w="334" w:type="pct"/>
            <w:tcBorders>
              <w:top w:val="single" w:color="auto" w:sz="4" w:space="0"/>
              <w:left w:val="single" w:color="auto" w:sz="4" w:space="0"/>
              <w:bottom w:val="single" w:color="auto" w:sz="4" w:space="0"/>
              <w:right w:val="single" w:color="auto" w:sz="4" w:space="0"/>
            </w:tcBorders>
            <w:vAlign w:val="center"/>
          </w:tcPr>
          <w:p w14:paraId="1EEA2C38">
            <w:pPr>
              <w:widowControl/>
              <w:rPr>
                <w:rFonts w:hint="default" w:ascii="Times New Roman" w:hAnsi="Times New Roman" w:eastAsia="黑体" w:cs="Times New Roman"/>
                <w:color w:val="FF0000"/>
                <w:kern w:val="0"/>
                <w:sz w:val="15"/>
                <w:szCs w:val="15"/>
              </w:rPr>
            </w:pPr>
          </w:p>
        </w:tc>
        <w:tc>
          <w:tcPr>
            <w:tcW w:w="268" w:type="pct"/>
            <w:tcBorders>
              <w:top w:val="single" w:color="auto" w:sz="4" w:space="0"/>
              <w:left w:val="single" w:color="auto" w:sz="4" w:space="0"/>
              <w:bottom w:val="single" w:color="auto" w:sz="4" w:space="0"/>
              <w:right w:val="single" w:color="auto" w:sz="4" w:space="0"/>
            </w:tcBorders>
            <w:vAlign w:val="center"/>
          </w:tcPr>
          <w:p w14:paraId="094E7249">
            <w:pPr>
              <w:widowControl/>
              <w:jc w:val="center"/>
              <w:rPr>
                <w:rFonts w:hint="default" w:ascii="Times New Roman" w:hAnsi="Times New Roman" w:eastAsia="黑体" w:cs="Times New Roman"/>
                <w:color w:val="FF0000"/>
                <w:kern w:val="0"/>
                <w:sz w:val="15"/>
                <w:szCs w:val="15"/>
              </w:rPr>
            </w:pPr>
          </w:p>
        </w:tc>
        <w:tc>
          <w:tcPr>
            <w:tcW w:w="399" w:type="pct"/>
            <w:tcBorders>
              <w:top w:val="single" w:color="auto" w:sz="4" w:space="0"/>
              <w:left w:val="single" w:color="auto" w:sz="4" w:space="0"/>
              <w:bottom w:val="single" w:color="auto" w:sz="4" w:space="0"/>
              <w:right w:val="single" w:color="auto" w:sz="4" w:space="0"/>
            </w:tcBorders>
            <w:vAlign w:val="center"/>
          </w:tcPr>
          <w:p w14:paraId="23D76732">
            <w:pPr>
              <w:widowControl/>
              <w:jc w:val="center"/>
              <w:rPr>
                <w:rFonts w:hint="default" w:ascii="Times New Roman" w:hAnsi="Times New Roman" w:eastAsia="黑体" w:cs="Times New Roman"/>
                <w:color w:val="FF0000"/>
                <w:kern w:val="0"/>
                <w:sz w:val="15"/>
                <w:szCs w:val="15"/>
              </w:rPr>
            </w:pPr>
          </w:p>
        </w:tc>
        <w:tc>
          <w:tcPr>
            <w:tcW w:w="337" w:type="pct"/>
            <w:tcBorders>
              <w:top w:val="single" w:color="auto" w:sz="4" w:space="0"/>
              <w:left w:val="single" w:color="auto" w:sz="4" w:space="0"/>
              <w:bottom w:val="single" w:color="auto" w:sz="4" w:space="0"/>
              <w:right w:val="single" w:color="auto" w:sz="4" w:space="0"/>
            </w:tcBorders>
            <w:vAlign w:val="center"/>
          </w:tcPr>
          <w:p w14:paraId="3C175260">
            <w:pPr>
              <w:widowControl/>
              <w:jc w:val="center"/>
              <w:rPr>
                <w:rFonts w:hint="default" w:ascii="Times New Roman" w:hAnsi="Times New Roman" w:eastAsia="黑体" w:cs="Times New Roman"/>
                <w:color w:val="FF0000"/>
                <w:kern w:val="0"/>
                <w:sz w:val="15"/>
                <w:szCs w:val="15"/>
              </w:rPr>
            </w:pPr>
          </w:p>
        </w:tc>
        <w:tc>
          <w:tcPr>
            <w:tcW w:w="312" w:type="pct"/>
            <w:tcBorders>
              <w:top w:val="single" w:color="auto" w:sz="4" w:space="0"/>
              <w:left w:val="single" w:color="auto" w:sz="4" w:space="0"/>
              <w:bottom w:val="single" w:color="auto" w:sz="4" w:space="0"/>
              <w:right w:val="single" w:color="auto" w:sz="4" w:space="0"/>
            </w:tcBorders>
            <w:vAlign w:val="center"/>
          </w:tcPr>
          <w:p w14:paraId="77E5F32E">
            <w:pPr>
              <w:widowControl/>
              <w:jc w:val="center"/>
              <w:rPr>
                <w:rFonts w:hint="default" w:ascii="Times New Roman" w:hAnsi="Times New Roman" w:eastAsia="黑体" w:cs="Times New Roman"/>
                <w:color w:val="FF0000"/>
                <w:kern w:val="0"/>
                <w:sz w:val="20"/>
                <w:szCs w:val="20"/>
              </w:rPr>
            </w:pPr>
          </w:p>
        </w:tc>
      </w:tr>
      <w:tr w14:paraId="7D2C9DC9">
        <w:tblPrEx>
          <w:tblCellMar>
            <w:top w:w="0" w:type="dxa"/>
            <w:left w:w="108" w:type="dxa"/>
            <w:bottom w:w="0" w:type="dxa"/>
            <w:right w:w="108" w:type="dxa"/>
          </w:tblCellMar>
        </w:tblPrEx>
        <w:trPr>
          <w:trHeight w:val="501" w:hRule="atLeast"/>
        </w:trPr>
        <w:tc>
          <w:tcPr>
            <w:tcW w:w="335" w:type="pct"/>
            <w:tcBorders>
              <w:top w:val="single" w:color="auto" w:sz="4" w:space="0"/>
              <w:left w:val="single" w:color="auto" w:sz="4" w:space="0"/>
              <w:bottom w:val="single" w:color="auto" w:sz="4" w:space="0"/>
              <w:right w:val="single" w:color="auto" w:sz="4" w:space="0"/>
            </w:tcBorders>
            <w:vAlign w:val="center"/>
          </w:tcPr>
          <w:p w14:paraId="06D01D3D">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c>
          <w:tcPr>
            <w:tcW w:w="226" w:type="pct"/>
            <w:tcBorders>
              <w:top w:val="single" w:color="auto" w:sz="4" w:space="0"/>
              <w:left w:val="single" w:color="auto" w:sz="4" w:space="0"/>
              <w:bottom w:val="single" w:color="auto" w:sz="4" w:space="0"/>
              <w:right w:val="single" w:color="auto" w:sz="4" w:space="0"/>
            </w:tcBorders>
            <w:vAlign w:val="center"/>
          </w:tcPr>
          <w:p w14:paraId="516D1268">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c>
          <w:tcPr>
            <w:tcW w:w="336" w:type="pct"/>
            <w:tcBorders>
              <w:top w:val="single" w:color="auto" w:sz="4" w:space="0"/>
              <w:left w:val="single" w:color="auto" w:sz="4" w:space="0"/>
              <w:bottom w:val="single" w:color="auto" w:sz="4" w:space="0"/>
              <w:right w:val="single" w:color="auto" w:sz="4" w:space="0"/>
            </w:tcBorders>
            <w:vAlign w:val="center"/>
          </w:tcPr>
          <w:p w14:paraId="2BFCA3E5">
            <w:pPr>
              <w:widowControl/>
              <w:spacing w:line="578" w:lineRule="exact"/>
              <w:jc w:val="left"/>
              <w:rPr>
                <w:rFonts w:hint="default" w:ascii="Times New Roman" w:hAnsi="Times New Roman" w:eastAsia="黑体" w:cs="Times New Roman"/>
                <w:color w:val="000000"/>
                <w:kern w:val="0"/>
                <w:sz w:val="22"/>
                <w:szCs w:val="22"/>
              </w:rPr>
            </w:pPr>
          </w:p>
        </w:tc>
        <w:tc>
          <w:tcPr>
            <w:tcW w:w="359" w:type="pct"/>
            <w:tcBorders>
              <w:top w:val="single" w:color="auto" w:sz="4" w:space="0"/>
              <w:left w:val="single" w:color="auto" w:sz="4" w:space="0"/>
              <w:bottom w:val="single" w:color="auto" w:sz="4" w:space="0"/>
              <w:right w:val="single" w:color="auto" w:sz="4" w:space="0"/>
            </w:tcBorders>
            <w:vAlign w:val="center"/>
          </w:tcPr>
          <w:p w14:paraId="04FD3293">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c>
          <w:tcPr>
            <w:tcW w:w="312" w:type="pct"/>
            <w:tcBorders>
              <w:top w:val="single" w:color="auto" w:sz="4" w:space="0"/>
              <w:left w:val="single" w:color="auto" w:sz="4" w:space="0"/>
              <w:bottom w:val="single" w:color="auto" w:sz="4" w:space="0"/>
              <w:right w:val="single" w:color="auto" w:sz="4" w:space="0"/>
            </w:tcBorders>
            <w:vAlign w:val="center"/>
          </w:tcPr>
          <w:p w14:paraId="40C8272C">
            <w:pPr>
              <w:widowControl/>
              <w:spacing w:line="578" w:lineRule="exact"/>
              <w:jc w:val="left"/>
              <w:rPr>
                <w:rFonts w:hint="default" w:ascii="Times New Roman" w:hAnsi="Times New Roman" w:eastAsia="黑体" w:cs="Times New Roman"/>
                <w:color w:val="000000"/>
                <w:kern w:val="0"/>
                <w:sz w:val="22"/>
                <w:szCs w:val="22"/>
              </w:rPr>
            </w:pPr>
          </w:p>
        </w:tc>
        <w:tc>
          <w:tcPr>
            <w:tcW w:w="341" w:type="pct"/>
            <w:tcBorders>
              <w:top w:val="single" w:color="auto" w:sz="4" w:space="0"/>
              <w:left w:val="single" w:color="auto" w:sz="4" w:space="0"/>
              <w:bottom w:val="single" w:color="auto" w:sz="4" w:space="0"/>
              <w:right w:val="single" w:color="auto" w:sz="4" w:space="0"/>
            </w:tcBorders>
            <w:vAlign w:val="center"/>
          </w:tcPr>
          <w:p w14:paraId="66696FDC">
            <w:pPr>
              <w:widowControl/>
              <w:spacing w:line="578" w:lineRule="exact"/>
              <w:jc w:val="left"/>
              <w:rPr>
                <w:rFonts w:hint="default" w:ascii="Times New Roman" w:hAnsi="Times New Roman" w:eastAsia="黑体" w:cs="Times New Roman"/>
                <w:color w:val="000000"/>
                <w:kern w:val="0"/>
                <w:sz w:val="22"/>
                <w:szCs w:val="22"/>
              </w:rPr>
            </w:pPr>
          </w:p>
        </w:tc>
        <w:tc>
          <w:tcPr>
            <w:tcW w:w="319" w:type="pct"/>
            <w:tcBorders>
              <w:top w:val="single" w:color="auto" w:sz="4" w:space="0"/>
              <w:left w:val="single" w:color="auto" w:sz="4" w:space="0"/>
              <w:bottom w:val="single" w:color="auto" w:sz="4" w:space="0"/>
              <w:right w:val="single" w:color="auto" w:sz="4" w:space="0"/>
            </w:tcBorders>
            <w:vAlign w:val="center"/>
          </w:tcPr>
          <w:p w14:paraId="6F977DC2">
            <w:pPr>
              <w:widowControl/>
              <w:spacing w:line="578" w:lineRule="exact"/>
              <w:jc w:val="left"/>
              <w:rPr>
                <w:rFonts w:hint="default" w:ascii="Times New Roman" w:hAnsi="Times New Roman" w:eastAsia="黑体" w:cs="Times New Roman"/>
                <w:color w:val="000000"/>
                <w:kern w:val="0"/>
                <w:sz w:val="22"/>
                <w:szCs w:val="22"/>
              </w:rPr>
            </w:pPr>
          </w:p>
        </w:tc>
        <w:tc>
          <w:tcPr>
            <w:tcW w:w="268" w:type="pct"/>
            <w:tcBorders>
              <w:top w:val="single" w:color="auto" w:sz="4" w:space="0"/>
              <w:left w:val="single" w:color="auto" w:sz="4" w:space="0"/>
              <w:bottom w:val="single" w:color="auto" w:sz="4" w:space="0"/>
              <w:right w:val="single" w:color="auto" w:sz="4" w:space="0"/>
            </w:tcBorders>
            <w:vAlign w:val="center"/>
          </w:tcPr>
          <w:p w14:paraId="02E3FE99">
            <w:pPr>
              <w:widowControl/>
              <w:spacing w:line="578" w:lineRule="exact"/>
              <w:jc w:val="left"/>
              <w:rPr>
                <w:rFonts w:hint="default" w:ascii="Times New Roman" w:hAnsi="Times New Roman" w:eastAsia="黑体" w:cs="Times New Roman"/>
                <w:color w:val="000000"/>
                <w:kern w:val="0"/>
                <w:sz w:val="22"/>
                <w:szCs w:val="22"/>
              </w:rPr>
            </w:pPr>
          </w:p>
        </w:tc>
        <w:tc>
          <w:tcPr>
            <w:tcW w:w="290" w:type="pct"/>
            <w:tcBorders>
              <w:top w:val="single" w:color="auto" w:sz="4" w:space="0"/>
              <w:left w:val="single" w:color="auto" w:sz="4" w:space="0"/>
              <w:bottom w:val="single" w:color="auto" w:sz="4" w:space="0"/>
              <w:right w:val="single" w:color="auto" w:sz="4" w:space="0"/>
            </w:tcBorders>
            <w:vAlign w:val="center"/>
          </w:tcPr>
          <w:p w14:paraId="2375CCB6">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c>
          <w:tcPr>
            <w:tcW w:w="276" w:type="pct"/>
            <w:tcBorders>
              <w:top w:val="single" w:color="auto" w:sz="4" w:space="0"/>
              <w:left w:val="single" w:color="auto" w:sz="4" w:space="0"/>
              <w:bottom w:val="single" w:color="auto" w:sz="4" w:space="0"/>
              <w:right w:val="single" w:color="auto" w:sz="4" w:space="0"/>
            </w:tcBorders>
            <w:vAlign w:val="center"/>
          </w:tcPr>
          <w:p w14:paraId="2893B4FF">
            <w:pPr>
              <w:widowControl/>
              <w:spacing w:line="578" w:lineRule="exact"/>
              <w:jc w:val="left"/>
              <w:rPr>
                <w:rFonts w:hint="default" w:ascii="Times New Roman" w:hAnsi="Times New Roman" w:eastAsia="黑体" w:cs="Times New Roman"/>
                <w:color w:val="000000"/>
                <w:kern w:val="0"/>
                <w:sz w:val="22"/>
                <w:szCs w:val="22"/>
              </w:rPr>
            </w:pPr>
          </w:p>
        </w:tc>
        <w:tc>
          <w:tcPr>
            <w:tcW w:w="283" w:type="pct"/>
            <w:tcBorders>
              <w:top w:val="single" w:color="auto" w:sz="4" w:space="0"/>
              <w:left w:val="single" w:color="auto" w:sz="4" w:space="0"/>
              <w:bottom w:val="single" w:color="auto" w:sz="4" w:space="0"/>
              <w:right w:val="single" w:color="auto" w:sz="4" w:space="0"/>
            </w:tcBorders>
            <w:vAlign w:val="center"/>
          </w:tcPr>
          <w:p w14:paraId="00436E65">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c>
          <w:tcPr>
            <w:tcW w:w="334" w:type="pct"/>
            <w:tcBorders>
              <w:top w:val="single" w:color="auto" w:sz="4" w:space="0"/>
              <w:left w:val="single" w:color="auto" w:sz="4" w:space="0"/>
              <w:bottom w:val="single" w:color="auto" w:sz="4" w:space="0"/>
              <w:right w:val="single" w:color="auto" w:sz="4" w:space="0"/>
            </w:tcBorders>
            <w:vAlign w:val="center"/>
          </w:tcPr>
          <w:p w14:paraId="3D7A3307">
            <w:pPr>
              <w:widowControl/>
              <w:spacing w:line="578" w:lineRule="exact"/>
              <w:jc w:val="left"/>
              <w:rPr>
                <w:rFonts w:hint="default" w:ascii="Times New Roman" w:hAnsi="Times New Roman" w:eastAsia="黑体" w:cs="Times New Roman"/>
                <w:color w:val="000000"/>
                <w:kern w:val="0"/>
                <w:sz w:val="22"/>
                <w:szCs w:val="22"/>
              </w:rPr>
            </w:pPr>
          </w:p>
        </w:tc>
        <w:tc>
          <w:tcPr>
            <w:tcW w:w="268" w:type="pct"/>
            <w:tcBorders>
              <w:top w:val="single" w:color="auto" w:sz="4" w:space="0"/>
              <w:left w:val="single" w:color="auto" w:sz="4" w:space="0"/>
              <w:bottom w:val="single" w:color="auto" w:sz="4" w:space="0"/>
              <w:right w:val="single" w:color="auto" w:sz="4" w:space="0"/>
            </w:tcBorders>
            <w:vAlign w:val="center"/>
          </w:tcPr>
          <w:p w14:paraId="40C9670B">
            <w:pPr>
              <w:widowControl/>
              <w:spacing w:line="578" w:lineRule="exact"/>
              <w:jc w:val="left"/>
              <w:rPr>
                <w:rFonts w:hint="default" w:ascii="Times New Roman" w:hAnsi="Times New Roman" w:eastAsia="黑体" w:cs="Times New Roman"/>
                <w:color w:val="000000"/>
                <w:kern w:val="0"/>
                <w:sz w:val="22"/>
                <w:szCs w:val="22"/>
              </w:rPr>
            </w:pPr>
          </w:p>
        </w:tc>
        <w:tc>
          <w:tcPr>
            <w:tcW w:w="399" w:type="pct"/>
            <w:tcBorders>
              <w:top w:val="single" w:color="auto" w:sz="4" w:space="0"/>
              <w:left w:val="single" w:color="auto" w:sz="4" w:space="0"/>
              <w:bottom w:val="single" w:color="auto" w:sz="4" w:space="0"/>
              <w:right w:val="single" w:color="auto" w:sz="4" w:space="0"/>
            </w:tcBorders>
            <w:vAlign w:val="center"/>
          </w:tcPr>
          <w:p w14:paraId="500D5024">
            <w:pPr>
              <w:widowControl/>
              <w:spacing w:line="578" w:lineRule="exact"/>
              <w:jc w:val="left"/>
              <w:rPr>
                <w:rFonts w:hint="default" w:ascii="Times New Roman" w:hAnsi="Times New Roman" w:eastAsia="黑体" w:cs="Times New Roman"/>
                <w:color w:val="000000"/>
                <w:kern w:val="0"/>
                <w:sz w:val="22"/>
                <w:szCs w:val="22"/>
              </w:rPr>
            </w:pPr>
          </w:p>
        </w:tc>
        <w:tc>
          <w:tcPr>
            <w:tcW w:w="337" w:type="pct"/>
            <w:tcBorders>
              <w:top w:val="single" w:color="auto" w:sz="4" w:space="0"/>
              <w:left w:val="single" w:color="auto" w:sz="4" w:space="0"/>
              <w:bottom w:val="single" w:color="auto" w:sz="4" w:space="0"/>
              <w:right w:val="single" w:color="auto" w:sz="4" w:space="0"/>
            </w:tcBorders>
            <w:vAlign w:val="center"/>
          </w:tcPr>
          <w:p w14:paraId="4DE8F3F1">
            <w:pPr>
              <w:widowControl/>
              <w:spacing w:line="578" w:lineRule="exact"/>
              <w:jc w:val="left"/>
              <w:rPr>
                <w:rFonts w:hint="default" w:ascii="Times New Roman" w:hAnsi="Times New Roman" w:eastAsia="黑体" w:cs="Times New Roman"/>
                <w:color w:val="000000"/>
                <w:kern w:val="0"/>
                <w:sz w:val="22"/>
                <w:szCs w:val="22"/>
              </w:rPr>
            </w:pPr>
          </w:p>
        </w:tc>
        <w:tc>
          <w:tcPr>
            <w:tcW w:w="312" w:type="pct"/>
            <w:tcBorders>
              <w:top w:val="single" w:color="auto" w:sz="4" w:space="0"/>
              <w:left w:val="single" w:color="auto" w:sz="4" w:space="0"/>
              <w:bottom w:val="single" w:color="auto" w:sz="4" w:space="0"/>
              <w:right w:val="single" w:color="auto" w:sz="4" w:space="0"/>
            </w:tcBorders>
            <w:vAlign w:val="center"/>
          </w:tcPr>
          <w:p w14:paraId="187B5CED">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r>
      <w:tr w14:paraId="1D4AB447">
        <w:tblPrEx>
          <w:tblCellMar>
            <w:top w:w="0" w:type="dxa"/>
            <w:left w:w="108" w:type="dxa"/>
            <w:bottom w:w="0" w:type="dxa"/>
            <w:right w:w="108" w:type="dxa"/>
          </w:tblCellMar>
        </w:tblPrEx>
        <w:trPr>
          <w:trHeight w:val="501" w:hRule="atLeast"/>
        </w:trPr>
        <w:tc>
          <w:tcPr>
            <w:tcW w:w="335" w:type="pct"/>
            <w:tcBorders>
              <w:top w:val="single" w:color="auto" w:sz="4" w:space="0"/>
              <w:left w:val="single" w:color="auto" w:sz="4" w:space="0"/>
              <w:bottom w:val="single" w:color="auto" w:sz="4" w:space="0"/>
              <w:right w:val="single" w:color="auto" w:sz="4" w:space="0"/>
            </w:tcBorders>
            <w:vAlign w:val="center"/>
          </w:tcPr>
          <w:p w14:paraId="2BAF6709">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c>
          <w:tcPr>
            <w:tcW w:w="226" w:type="pct"/>
            <w:tcBorders>
              <w:top w:val="single" w:color="auto" w:sz="4" w:space="0"/>
              <w:left w:val="nil"/>
              <w:bottom w:val="single" w:color="auto" w:sz="4" w:space="0"/>
              <w:right w:val="single" w:color="auto" w:sz="4" w:space="0"/>
            </w:tcBorders>
            <w:vAlign w:val="center"/>
          </w:tcPr>
          <w:p w14:paraId="7446C140">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c>
          <w:tcPr>
            <w:tcW w:w="336" w:type="pct"/>
            <w:tcBorders>
              <w:top w:val="single" w:color="auto" w:sz="4" w:space="0"/>
              <w:left w:val="nil"/>
              <w:bottom w:val="single" w:color="auto" w:sz="4" w:space="0"/>
              <w:right w:val="single" w:color="auto" w:sz="4" w:space="0"/>
            </w:tcBorders>
            <w:vAlign w:val="center"/>
          </w:tcPr>
          <w:p w14:paraId="43D3A21F">
            <w:pPr>
              <w:widowControl/>
              <w:spacing w:line="578" w:lineRule="exact"/>
              <w:jc w:val="left"/>
              <w:rPr>
                <w:rFonts w:hint="default" w:ascii="Times New Roman" w:hAnsi="Times New Roman" w:eastAsia="黑体" w:cs="Times New Roman"/>
                <w:color w:val="000000"/>
                <w:kern w:val="0"/>
                <w:sz w:val="22"/>
                <w:szCs w:val="22"/>
              </w:rPr>
            </w:pPr>
          </w:p>
        </w:tc>
        <w:tc>
          <w:tcPr>
            <w:tcW w:w="359" w:type="pct"/>
            <w:tcBorders>
              <w:top w:val="single" w:color="auto" w:sz="4" w:space="0"/>
              <w:left w:val="nil"/>
              <w:bottom w:val="single" w:color="auto" w:sz="4" w:space="0"/>
              <w:right w:val="single" w:color="auto" w:sz="4" w:space="0"/>
            </w:tcBorders>
            <w:vAlign w:val="center"/>
          </w:tcPr>
          <w:p w14:paraId="78536369">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c>
          <w:tcPr>
            <w:tcW w:w="312" w:type="pct"/>
            <w:tcBorders>
              <w:top w:val="single" w:color="auto" w:sz="4" w:space="0"/>
              <w:left w:val="nil"/>
              <w:bottom w:val="single" w:color="auto" w:sz="4" w:space="0"/>
              <w:right w:val="single" w:color="auto" w:sz="4" w:space="0"/>
            </w:tcBorders>
            <w:vAlign w:val="center"/>
          </w:tcPr>
          <w:p w14:paraId="17481894">
            <w:pPr>
              <w:widowControl/>
              <w:spacing w:line="578" w:lineRule="exact"/>
              <w:jc w:val="left"/>
              <w:rPr>
                <w:rFonts w:hint="default" w:ascii="Times New Roman" w:hAnsi="Times New Roman" w:eastAsia="黑体" w:cs="Times New Roman"/>
                <w:color w:val="000000"/>
                <w:kern w:val="0"/>
                <w:sz w:val="22"/>
                <w:szCs w:val="22"/>
              </w:rPr>
            </w:pPr>
          </w:p>
        </w:tc>
        <w:tc>
          <w:tcPr>
            <w:tcW w:w="341" w:type="pct"/>
            <w:tcBorders>
              <w:top w:val="single" w:color="auto" w:sz="4" w:space="0"/>
              <w:left w:val="nil"/>
              <w:bottom w:val="single" w:color="auto" w:sz="4" w:space="0"/>
              <w:right w:val="single" w:color="auto" w:sz="4" w:space="0"/>
            </w:tcBorders>
            <w:vAlign w:val="center"/>
          </w:tcPr>
          <w:p w14:paraId="5C47CAE8">
            <w:pPr>
              <w:widowControl/>
              <w:spacing w:line="578" w:lineRule="exact"/>
              <w:jc w:val="left"/>
              <w:rPr>
                <w:rFonts w:hint="default" w:ascii="Times New Roman" w:hAnsi="Times New Roman" w:eastAsia="黑体" w:cs="Times New Roman"/>
                <w:color w:val="000000"/>
                <w:kern w:val="0"/>
                <w:sz w:val="22"/>
                <w:szCs w:val="22"/>
              </w:rPr>
            </w:pPr>
          </w:p>
        </w:tc>
        <w:tc>
          <w:tcPr>
            <w:tcW w:w="319" w:type="pct"/>
            <w:tcBorders>
              <w:top w:val="single" w:color="auto" w:sz="4" w:space="0"/>
              <w:left w:val="nil"/>
              <w:bottom w:val="single" w:color="auto" w:sz="4" w:space="0"/>
              <w:right w:val="single" w:color="auto" w:sz="4" w:space="0"/>
            </w:tcBorders>
            <w:vAlign w:val="center"/>
          </w:tcPr>
          <w:p w14:paraId="097EF643">
            <w:pPr>
              <w:widowControl/>
              <w:spacing w:line="578" w:lineRule="exact"/>
              <w:jc w:val="left"/>
              <w:rPr>
                <w:rFonts w:hint="default" w:ascii="Times New Roman" w:hAnsi="Times New Roman" w:eastAsia="黑体" w:cs="Times New Roman"/>
                <w:color w:val="000000"/>
                <w:kern w:val="0"/>
                <w:sz w:val="22"/>
                <w:szCs w:val="22"/>
              </w:rPr>
            </w:pPr>
          </w:p>
        </w:tc>
        <w:tc>
          <w:tcPr>
            <w:tcW w:w="268" w:type="pct"/>
            <w:tcBorders>
              <w:top w:val="single" w:color="auto" w:sz="4" w:space="0"/>
              <w:left w:val="nil"/>
              <w:bottom w:val="single" w:color="auto" w:sz="4" w:space="0"/>
              <w:right w:val="single" w:color="auto" w:sz="4" w:space="0"/>
            </w:tcBorders>
            <w:vAlign w:val="center"/>
          </w:tcPr>
          <w:p w14:paraId="43A09957">
            <w:pPr>
              <w:widowControl/>
              <w:spacing w:line="578" w:lineRule="exact"/>
              <w:jc w:val="left"/>
              <w:rPr>
                <w:rFonts w:hint="default" w:ascii="Times New Roman" w:hAnsi="Times New Roman" w:eastAsia="黑体" w:cs="Times New Roman"/>
                <w:color w:val="000000"/>
                <w:kern w:val="0"/>
                <w:sz w:val="22"/>
                <w:szCs w:val="22"/>
              </w:rPr>
            </w:pPr>
          </w:p>
        </w:tc>
        <w:tc>
          <w:tcPr>
            <w:tcW w:w="290" w:type="pct"/>
            <w:tcBorders>
              <w:top w:val="single" w:color="auto" w:sz="4" w:space="0"/>
              <w:left w:val="nil"/>
              <w:bottom w:val="single" w:color="auto" w:sz="4" w:space="0"/>
              <w:right w:val="single" w:color="auto" w:sz="4" w:space="0"/>
            </w:tcBorders>
            <w:vAlign w:val="center"/>
          </w:tcPr>
          <w:p w14:paraId="6A18F211">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c>
          <w:tcPr>
            <w:tcW w:w="276" w:type="pct"/>
            <w:tcBorders>
              <w:top w:val="single" w:color="auto" w:sz="4" w:space="0"/>
              <w:left w:val="nil"/>
              <w:bottom w:val="single" w:color="auto" w:sz="4" w:space="0"/>
              <w:right w:val="single" w:color="auto" w:sz="4" w:space="0"/>
            </w:tcBorders>
            <w:vAlign w:val="center"/>
          </w:tcPr>
          <w:p w14:paraId="7DD0357F">
            <w:pPr>
              <w:widowControl/>
              <w:spacing w:line="578" w:lineRule="exact"/>
              <w:jc w:val="left"/>
              <w:rPr>
                <w:rFonts w:hint="default" w:ascii="Times New Roman" w:hAnsi="Times New Roman" w:eastAsia="黑体" w:cs="Times New Roman"/>
                <w:color w:val="000000"/>
                <w:kern w:val="0"/>
                <w:sz w:val="22"/>
                <w:szCs w:val="22"/>
              </w:rPr>
            </w:pPr>
          </w:p>
        </w:tc>
        <w:tc>
          <w:tcPr>
            <w:tcW w:w="283" w:type="pct"/>
            <w:tcBorders>
              <w:top w:val="single" w:color="auto" w:sz="4" w:space="0"/>
              <w:left w:val="nil"/>
              <w:bottom w:val="single" w:color="auto" w:sz="4" w:space="0"/>
              <w:right w:val="single" w:color="auto" w:sz="4" w:space="0"/>
            </w:tcBorders>
            <w:vAlign w:val="center"/>
          </w:tcPr>
          <w:p w14:paraId="35BEC028">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c>
          <w:tcPr>
            <w:tcW w:w="334" w:type="pct"/>
            <w:tcBorders>
              <w:top w:val="single" w:color="auto" w:sz="4" w:space="0"/>
              <w:left w:val="nil"/>
              <w:bottom w:val="single" w:color="auto" w:sz="4" w:space="0"/>
              <w:right w:val="single" w:color="auto" w:sz="4" w:space="0"/>
            </w:tcBorders>
            <w:vAlign w:val="center"/>
          </w:tcPr>
          <w:p w14:paraId="24F49144">
            <w:pPr>
              <w:widowControl/>
              <w:spacing w:line="578" w:lineRule="exact"/>
              <w:jc w:val="left"/>
              <w:rPr>
                <w:rFonts w:hint="default" w:ascii="Times New Roman" w:hAnsi="Times New Roman" w:eastAsia="黑体" w:cs="Times New Roman"/>
                <w:color w:val="000000"/>
                <w:kern w:val="0"/>
                <w:sz w:val="22"/>
                <w:szCs w:val="22"/>
              </w:rPr>
            </w:pPr>
          </w:p>
        </w:tc>
        <w:tc>
          <w:tcPr>
            <w:tcW w:w="268" w:type="pct"/>
            <w:tcBorders>
              <w:top w:val="single" w:color="auto" w:sz="4" w:space="0"/>
              <w:left w:val="nil"/>
              <w:bottom w:val="single" w:color="auto" w:sz="4" w:space="0"/>
              <w:right w:val="single" w:color="auto" w:sz="4" w:space="0"/>
            </w:tcBorders>
            <w:vAlign w:val="center"/>
          </w:tcPr>
          <w:p w14:paraId="478AF1D1">
            <w:pPr>
              <w:widowControl/>
              <w:spacing w:line="578" w:lineRule="exact"/>
              <w:jc w:val="left"/>
              <w:rPr>
                <w:rFonts w:hint="default" w:ascii="Times New Roman" w:hAnsi="Times New Roman" w:eastAsia="黑体" w:cs="Times New Roman"/>
                <w:color w:val="000000"/>
                <w:kern w:val="0"/>
                <w:sz w:val="22"/>
                <w:szCs w:val="22"/>
              </w:rPr>
            </w:pPr>
          </w:p>
        </w:tc>
        <w:tc>
          <w:tcPr>
            <w:tcW w:w="399" w:type="pct"/>
            <w:tcBorders>
              <w:top w:val="single" w:color="auto" w:sz="4" w:space="0"/>
              <w:left w:val="nil"/>
              <w:bottom w:val="single" w:color="auto" w:sz="4" w:space="0"/>
              <w:right w:val="single" w:color="auto" w:sz="4" w:space="0"/>
            </w:tcBorders>
            <w:vAlign w:val="center"/>
          </w:tcPr>
          <w:p w14:paraId="713DA752">
            <w:pPr>
              <w:widowControl/>
              <w:spacing w:line="578" w:lineRule="exact"/>
              <w:jc w:val="left"/>
              <w:rPr>
                <w:rFonts w:hint="default" w:ascii="Times New Roman" w:hAnsi="Times New Roman" w:eastAsia="黑体" w:cs="Times New Roman"/>
                <w:color w:val="000000"/>
                <w:kern w:val="0"/>
                <w:sz w:val="22"/>
                <w:szCs w:val="22"/>
              </w:rPr>
            </w:pPr>
          </w:p>
        </w:tc>
        <w:tc>
          <w:tcPr>
            <w:tcW w:w="337" w:type="pct"/>
            <w:tcBorders>
              <w:top w:val="single" w:color="auto" w:sz="4" w:space="0"/>
              <w:left w:val="nil"/>
              <w:bottom w:val="single" w:color="auto" w:sz="4" w:space="0"/>
              <w:right w:val="single" w:color="auto" w:sz="4" w:space="0"/>
            </w:tcBorders>
            <w:vAlign w:val="center"/>
          </w:tcPr>
          <w:p w14:paraId="4717336A">
            <w:pPr>
              <w:widowControl/>
              <w:spacing w:line="578" w:lineRule="exact"/>
              <w:jc w:val="left"/>
              <w:rPr>
                <w:rFonts w:hint="default" w:ascii="Times New Roman" w:hAnsi="Times New Roman" w:eastAsia="黑体" w:cs="Times New Roman"/>
                <w:color w:val="000000"/>
                <w:kern w:val="0"/>
                <w:sz w:val="22"/>
                <w:szCs w:val="22"/>
              </w:rPr>
            </w:pPr>
          </w:p>
        </w:tc>
        <w:tc>
          <w:tcPr>
            <w:tcW w:w="312" w:type="pct"/>
            <w:tcBorders>
              <w:top w:val="single" w:color="auto" w:sz="4" w:space="0"/>
              <w:left w:val="nil"/>
              <w:bottom w:val="single" w:color="auto" w:sz="4" w:space="0"/>
              <w:right w:val="single" w:color="auto" w:sz="4" w:space="0"/>
            </w:tcBorders>
            <w:vAlign w:val="center"/>
          </w:tcPr>
          <w:p w14:paraId="51658391">
            <w:pPr>
              <w:widowControl/>
              <w:spacing w:line="578" w:lineRule="exact"/>
              <w:jc w:val="left"/>
              <w:rPr>
                <w:rFonts w:hint="default" w:ascii="Times New Roman" w:hAnsi="Times New Roman" w:eastAsia="黑体" w:cs="Times New Roman"/>
                <w:color w:val="000000"/>
                <w:kern w:val="0"/>
                <w:sz w:val="22"/>
                <w:szCs w:val="22"/>
              </w:rPr>
            </w:pPr>
            <w:r>
              <w:rPr>
                <w:rFonts w:hint="default" w:ascii="Times New Roman" w:hAnsi="Times New Roman" w:eastAsia="黑体" w:cs="Times New Roman"/>
                <w:color w:val="000000"/>
                <w:kern w:val="0"/>
                <w:sz w:val="22"/>
                <w:szCs w:val="22"/>
              </w:rPr>
              <w:t>　</w:t>
            </w:r>
          </w:p>
        </w:tc>
      </w:tr>
      <w:tr w14:paraId="52934254">
        <w:tblPrEx>
          <w:tblCellMar>
            <w:top w:w="0" w:type="dxa"/>
            <w:left w:w="108" w:type="dxa"/>
            <w:bottom w:w="0" w:type="dxa"/>
            <w:right w:w="108" w:type="dxa"/>
          </w:tblCellMar>
        </w:tblPrEx>
        <w:trPr>
          <w:trHeight w:val="501" w:hRule="atLeast"/>
        </w:trPr>
        <w:tc>
          <w:tcPr>
            <w:tcW w:w="335" w:type="pct"/>
            <w:tcBorders>
              <w:top w:val="nil"/>
              <w:left w:val="single" w:color="auto" w:sz="4" w:space="0"/>
              <w:bottom w:val="single" w:color="auto" w:sz="4" w:space="0"/>
              <w:right w:val="single" w:color="auto" w:sz="4" w:space="0"/>
            </w:tcBorders>
            <w:vAlign w:val="center"/>
          </w:tcPr>
          <w:p w14:paraId="7F621A10">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26" w:type="pct"/>
            <w:tcBorders>
              <w:top w:val="nil"/>
              <w:left w:val="nil"/>
              <w:bottom w:val="single" w:color="auto" w:sz="4" w:space="0"/>
              <w:right w:val="single" w:color="auto" w:sz="4" w:space="0"/>
            </w:tcBorders>
            <w:vAlign w:val="center"/>
          </w:tcPr>
          <w:p w14:paraId="10E23F1E">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6" w:type="pct"/>
            <w:tcBorders>
              <w:top w:val="nil"/>
              <w:left w:val="nil"/>
              <w:bottom w:val="single" w:color="auto" w:sz="4" w:space="0"/>
              <w:right w:val="single" w:color="auto" w:sz="4" w:space="0"/>
            </w:tcBorders>
            <w:vAlign w:val="center"/>
          </w:tcPr>
          <w:p w14:paraId="42503981">
            <w:pPr>
              <w:widowControl/>
              <w:spacing w:line="578" w:lineRule="exact"/>
              <w:jc w:val="left"/>
              <w:rPr>
                <w:rFonts w:hint="default" w:ascii="Times New Roman" w:hAnsi="Times New Roman" w:eastAsia="宋体" w:cs="Times New Roman"/>
                <w:color w:val="000000"/>
                <w:kern w:val="0"/>
                <w:sz w:val="22"/>
                <w:szCs w:val="22"/>
              </w:rPr>
            </w:pPr>
          </w:p>
        </w:tc>
        <w:tc>
          <w:tcPr>
            <w:tcW w:w="359" w:type="pct"/>
            <w:tcBorders>
              <w:top w:val="nil"/>
              <w:left w:val="nil"/>
              <w:bottom w:val="single" w:color="auto" w:sz="4" w:space="0"/>
              <w:right w:val="single" w:color="auto" w:sz="4" w:space="0"/>
            </w:tcBorders>
            <w:vAlign w:val="center"/>
          </w:tcPr>
          <w:p w14:paraId="3F41B345">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12" w:type="pct"/>
            <w:tcBorders>
              <w:top w:val="nil"/>
              <w:left w:val="nil"/>
              <w:bottom w:val="single" w:color="auto" w:sz="4" w:space="0"/>
              <w:right w:val="single" w:color="auto" w:sz="4" w:space="0"/>
            </w:tcBorders>
            <w:vAlign w:val="center"/>
          </w:tcPr>
          <w:p w14:paraId="075F5F87">
            <w:pPr>
              <w:widowControl/>
              <w:spacing w:line="578" w:lineRule="exact"/>
              <w:jc w:val="left"/>
              <w:rPr>
                <w:rFonts w:hint="default" w:ascii="Times New Roman" w:hAnsi="Times New Roman" w:eastAsia="宋体" w:cs="Times New Roman"/>
                <w:color w:val="000000"/>
                <w:kern w:val="0"/>
                <w:sz w:val="22"/>
                <w:szCs w:val="22"/>
              </w:rPr>
            </w:pPr>
          </w:p>
        </w:tc>
        <w:tc>
          <w:tcPr>
            <w:tcW w:w="341" w:type="pct"/>
            <w:tcBorders>
              <w:top w:val="nil"/>
              <w:left w:val="nil"/>
              <w:bottom w:val="single" w:color="auto" w:sz="4" w:space="0"/>
              <w:right w:val="single" w:color="auto" w:sz="4" w:space="0"/>
            </w:tcBorders>
            <w:vAlign w:val="center"/>
          </w:tcPr>
          <w:p w14:paraId="2D399ADB">
            <w:pPr>
              <w:widowControl/>
              <w:spacing w:line="578" w:lineRule="exact"/>
              <w:jc w:val="left"/>
              <w:rPr>
                <w:rFonts w:hint="default" w:ascii="Times New Roman" w:hAnsi="Times New Roman" w:eastAsia="宋体" w:cs="Times New Roman"/>
                <w:color w:val="000000"/>
                <w:kern w:val="0"/>
                <w:sz w:val="22"/>
                <w:szCs w:val="22"/>
              </w:rPr>
            </w:pPr>
          </w:p>
        </w:tc>
        <w:tc>
          <w:tcPr>
            <w:tcW w:w="319" w:type="pct"/>
            <w:tcBorders>
              <w:top w:val="nil"/>
              <w:left w:val="nil"/>
              <w:bottom w:val="single" w:color="auto" w:sz="4" w:space="0"/>
              <w:right w:val="single" w:color="auto" w:sz="4" w:space="0"/>
            </w:tcBorders>
            <w:vAlign w:val="center"/>
          </w:tcPr>
          <w:p w14:paraId="664A92C1">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725CF06E">
            <w:pPr>
              <w:widowControl/>
              <w:spacing w:line="578" w:lineRule="exact"/>
              <w:jc w:val="left"/>
              <w:rPr>
                <w:rFonts w:hint="default" w:ascii="Times New Roman" w:hAnsi="Times New Roman" w:eastAsia="宋体" w:cs="Times New Roman"/>
                <w:color w:val="000000"/>
                <w:kern w:val="0"/>
                <w:sz w:val="22"/>
                <w:szCs w:val="22"/>
              </w:rPr>
            </w:pPr>
          </w:p>
        </w:tc>
        <w:tc>
          <w:tcPr>
            <w:tcW w:w="290" w:type="pct"/>
            <w:tcBorders>
              <w:top w:val="nil"/>
              <w:left w:val="nil"/>
              <w:bottom w:val="single" w:color="auto" w:sz="4" w:space="0"/>
              <w:right w:val="single" w:color="auto" w:sz="4" w:space="0"/>
            </w:tcBorders>
            <w:vAlign w:val="center"/>
          </w:tcPr>
          <w:p w14:paraId="17998D21">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76" w:type="pct"/>
            <w:tcBorders>
              <w:top w:val="nil"/>
              <w:left w:val="nil"/>
              <w:bottom w:val="single" w:color="auto" w:sz="4" w:space="0"/>
              <w:right w:val="single" w:color="auto" w:sz="4" w:space="0"/>
            </w:tcBorders>
            <w:vAlign w:val="center"/>
          </w:tcPr>
          <w:p w14:paraId="738627DA">
            <w:pPr>
              <w:widowControl/>
              <w:spacing w:line="578" w:lineRule="exact"/>
              <w:jc w:val="left"/>
              <w:rPr>
                <w:rFonts w:hint="default" w:ascii="Times New Roman" w:hAnsi="Times New Roman" w:eastAsia="宋体" w:cs="Times New Roman"/>
                <w:color w:val="000000"/>
                <w:kern w:val="0"/>
                <w:sz w:val="22"/>
                <w:szCs w:val="22"/>
              </w:rPr>
            </w:pPr>
          </w:p>
        </w:tc>
        <w:tc>
          <w:tcPr>
            <w:tcW w:w="283" w:type="pct"/>
            <w:tcBorders>
              <w:top w:val="nil"/>
              <w:left w:val="nil"/>
              <w:bottom w:val="single" w:color="auto" w:sz="4" w:space="0"/>
              <w:right w:val="single" w:color="auto" w:sz="4" w:space="0"/>
            </w:tcBorders>
            <w:vAlign w:val="center"/>
          </w:tcPr>
          <w:p w14:paraId="266D2AF5">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4" w:type="pct"/>
            <w:tcBorders>
              <w:top w:val="nil"/>
              <w:left w:val="nil"/>
              <w:bottom w:val="single" w:color="auto" w:sz="4" w:space="0"/>
              <w:right w:val="single" w:color="auto" w:sz="4" w:space="0"/>
            </w:tcBorders>
            <w:vAlign w:val="center"/>
          </w:tcPr>
          <w:p w14:paraId="0C671863">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742C6F25">
            <w:pPr>
              <w:widowControl/>
              <w:spacing w:line="578" w:lineRule="exact"/>
              <w:jc w:val="left"/>
              <w:rPr>
                <w:rFonts w:hint="default" w:ascii="Times New Roman" w:hAnsi="Times New Roman" w:eastAsia="宋体" w:cs="Times New Roman"/>
                <w:color w:val="000000"/>
                <w:kern w:val="0"/>
                <w:sz w:val="22"/>
                <w:szCs w:val="22"/>
              </w:rPr>
            </w:pPr>
          </w:p>
        </w:tc>
        <w:tc>
          <w:tcPr>
            <w:tcW w:w="399" w:type="pct"/>
            <w:tcBorders>
              <w:top w:val="nil"/>
              <w:left w:val="nil"/>
              <w:bottom w:val="single" w:color="auto" w:sz="4" w:space="0"/>
              <w:right w:val="single" w:color="auto" w:sz="4" w:space="0"/>
            </w:tcBorders>
            <w:vAlign w:val="center"/>
          </w:tcPr>
          <w:p w14:paraId="7C3E4CE8">
            <w:pPr>
              <w:widowControl/>
              <w:spacing w:line="578" w:lineRule="exact"/>
              <w:jc w:val="left"/>
              <w:rPr>
                <w:rFonts w:hint="default" w:ascii="Times New Roman" w:hAnsi="Times New Roman" w:eastAsia="宋体" w:cs="Times New Roman"/>
                <w:color w:val="000000"/>
                <w:kern w:val="0"/>
                <w:sz w:val="22"/>
                <w:szCs w:val="22"/>
              </w:rPr>
            </w:pPr>
          </w:p>
        </w:tc>
        <w:tc>
          <w:tcPr>
            <w:tcW w:w="337" w:type="pct"/>
            <w:tcBorders>
              <w:top w:val="nil"/>
              <w:left w:val="nil"/>
              <w:bottom w:val="single" w:color="auto" w:sz="4" w:space="0"/>
              <w:right w:val="single" w:color="auto" w:sz="4" w:space="0"/>
            </w:tcBorders>
            <w:vAlign w:val="center"/>
          </w:tcPr>
          <w:p w14:paraId="6F6D72E4">
            <w:pPr>
              <w:widowControl/>
              <w:spacing w:line="578" w:lineRule="exact"/>
              <w:jc w:val="left"/>
              <w:rPr>
                <w:rFonts w:hint="default" w:ascii="Times New Roman" w:hAnsi="Times New Roman" w:eastAsia="宋体" w:cs="Times New Roman"/>
                <w:color w:val="000000"/>
                <w:kern w:val="0"/>
                <w:sz w:val="22"/>
                <w:szCs w:val="22"/>
              </w:rPr>
            </w:pPr>
          </w:p>
        </w:tc>
        <w:tc>
          <w:tcPr>
            <w:tcW w:w="312" w:type="pct"/>
            <w:tcBorders>
              <w:top w:val="nil"/>
              <w:left w:val="nil"/>
              <w:bottom w:val="single" w:color="auto" w:sz="4" w:space="0"/>
              <w:right w:val="single" w:color="auto" w:sz="4" w:space="0"/>
            </w:tcBorders>
            <w:vAlign w:val="center"/>
          </w:tcPr>
          <w:p w14:paraId="41F9CEF0">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r>
      <w:tr w14:paraId="56F1B01C">
        <w:tblPrEx>
          <w:tblCellMar>
            <w:top w:w="0" w:type="dxa"/>
            <w:left w:w="108" w:type="dxa"/>
            <w:bottom w:w="0" w:type="dxa"/>
            <w:right w:w="108" w:type="dxa"/>
          </w:tblCellMar>
        </w:tblPrEx>
        <w:trPr>
          <w:trHeight w:val="501" w:hRule="atLeast"/>
        </w:trPr>
        <w:tc>
          <w:tcPr>
            <w:tcW w:w="335" w:type="pct"/>
            <w:tcBorders>
              <w:top w:val="nil"/>
              <w:left w:val="single" w:color="auto" w:sz="4" w:space="0"/>
              <w:bottom w:val="single" w:color="auto" w:sz="4" w:space="0"/>
              <w:right w:val="single" w:color="auto" w:sz="4" w:space="0"/>
            </w:tcBorders>
            <w:vAlign w:val="center"/>
          </w:tcPr>
          <w:p w14:paraId="7FADAA7F">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26" w:type="pct"/>
            <w:tcBorders>
              <w:top w:val="nil"/>
              <w:left w:val="nil"/>
              <w:bottom w:val="single" w:color="auto" w:sz="4" w:space="0"/>
              <w:right w:val="single" w:color="auto" w:sz="4" w:space="0"/>
            </w:tcBorders>
            <w:vAlign w:val="center"/>
          </w:tcPr>
          <w:p w14:paraId="292C98F5">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6" w:type="pct"/>
            <w:tcBorders>
              <w:top w:val="nil"/>
              <w:left w:val="nil"/>
              <w:bottom w:val="single" w:color="auto" w:sz="4" w:space="0"/>
              <w:right w:val="single" w:color="auto" w:sz="4" w:space="0"/>
            </w:tcBorders>
            <w:vAlign w:val="center"/>
          </w:tcPr>
          <w:p w14:paraId="53E44EE8">
            <w:pPr>
              <w:widowControl/>
              <w:spacing w:line="578" w:lineRule="exact"/>
              <w:jc w:val="left"/>
              <w:rPr>
                <w:rFonts w:hint="default" w:ascii="Times New Roman" w:hAnsi="Times New Roman" w:eastAsia="宋体" w:cs="Times New Roman"/>
                <w:color w:val="000000"/>
                <w:kern w:val="0"/>
                <w:sz w:val="22"/>
                <w:szCs w:val="22"/>
              </w:rPr>
            </w:pPr>
          </w:p>
        </w:tc>
        <w:tc>
          <w:tcPr>
            <w:tcW w:w="359" w:type="pct"/>
            <w:tcBorders>
              <w:top w:val="nil"/>
              <w:left w:val="nil"/>
              <w:bottom w:val="single" w:color="auto" w:sz="4" w:space="0"/>
              <w:right w:val="single" w:color="auto" w:sz="4" w:space="0"/>
            </w:tcBorders>
            <w:vAlign w:val="center"/>
          </w:tcPr>
          <w:p w14:paraId="4F7318EC">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12" w:type="pct"/>
            <w:tcBorders>
              <w:top w:val="nil"/>
              <w:left w:val="nil"/>
              <w:bottom w:val="single" w:color="auto" w:sz="4" w:space="0"/>
              <w:right w:val="single" w:color="auto" w:sz="4" w:space="0"/>
            </w:tcBorders>
            <w:vAlign w:val="center"/>
          </w:tcPr>
          <w:p w14:paraId="7F33223A">
            <w:pPr>
              <w:widowControl/>
              <w:spacing w:line="578" w:lineRule="exact"/>
              <w:jc w:val="left"/>
              <w:rPr>
                <w:rFonts w:hint="default" w:ascii="Times New Roman" w:hAnsi="Times New Roman" w:eastAsia="宋体" w:cs="Times New Roman"/>
                <w:color w:val="000000"/>
                <w:kern w:val="0"/>
                <w:sz w:val="22"/>
                <w:szCs w:val="22"/>
              </w:rPr>
            </w:pPr>
          </w:p>
        </w:tc>
        <w:tc>
          <w:tcPr>
            <w:tcW w:w="341" w:type="pct"/>
            <w:tcBorders>
              <w:top w:val="nil"/>
              <w:left w:val="nil"/>
              <w:bottom w:val="single" w:color="auto" w:sz="4" w:space="0"/>
              <w:right w:val="single" w:color="auto" w:sz="4" w:space="0"/>
            </w:tcBorders>
            <w:vAlign w:val="center"/>
          </w:tcPr>
          <w:p w14:paraId="4E9EB47B">
            <w:pPr>
              <w:widowControl/>
              <w:spacing w:line="578" w:lineRule="exact"/>
              <w:jc w:val="left"/>
              <w:rPr>
                <w:rFonts w:hint="default" w:ascii="Times New Roman" w:hAnsi="Times New Roman" w:eastAsia="宋体" w:cs="Times New Roman"/>
                <w:color w:val="000000"/>
                <w:kern w:val="0"/>
                <w:sz w:val="22"/>
                <w:szCs w:val="22"/>
              </w:rPr>
            </w:pPr>
          </w:p>
        </w:tc>
        <w:tc>
          <w:tcPr>
            <w:tcW w:w="319" w:type="pct"/>
            <w:tcBorders>
              <w:top w:val="nil"/>
              <w:left w:val="nil"/>
              <w:bottom w:val="single" w:color="auto" w:sz="4" w:space="0"/>
              <w:right w:val="single" w:color="auto" w:sz="4" w:space="0"/>
            </w:tcBorders>
            <w:vAlign w:val="center"/>
          </w:tcPr>
          <w:p w14:paraId="3EA65BC0">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03975C1B">
            <w:pPr>
              <w:widowControl/>
              <w:spacing w:line="578" w:lineRule="exact"/>
              <w:jc w:val="left"/>
              <w:rPr>
                <w:rFonts w:hint="default" w:ascii="Times New Roman" w:hAnsi="Times New Roman" w:eastAsia="宋体" w:cs="Times New Roman"/>
                <w:color w:val="000000"/>
                <w:kern w:val="0"/>
                <w:sz w:val="22"/>
                <w:szCs w:val="22"/>
              </w:rPr>
            </w:pPr>
          </w:p>
        </w:tc>
        <w:tc>
          <w:tcPr>
            <w:tcW w:w="290" w:type="pct"/>
            <w:tcBorders>
              <w:top w:val="nil"/>
              <w:left w:val="nil"/>
              <w:bottom w:val="single" w:color="auto" w:sz="4" w:space="0"/>
              <w:right w:val="single" w:color="auto" w:sz="4" w:space="0"/>
            </w:tcBorders>
            <w:vAlign w:val="center"/>
          </w:tcPr>
          <w:p w14:paraId="16059633">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76" w:type="pct"/>
            <w:tcBorders>
              <w:top w:val="nil"/>
              <w:left w:val="nil"/>
              <w:bottom w:val="single" w:color="auto" w:sz="4" w:space="0"/>
              <w:right w:val="single" w:color="auto" w:sz="4" w:space="0"/>
            </w:tcBorders>
            <w:vAlign w:val="center"/>
          </w:tcPr>
          <w:p w14:paraId="5F6BB54D">
            <w:pPr>
              <w:widowControl/>
              <w:spacing w:line="578" w:lineRule="exact"/>
              <w:jc w:val="left"/>
              <w:rPr>
                <w:rFonts w:hint="default" w:ascii="Times New Roman" w:hAnsi="Times New Roman" w:eastAsia="宋体" w:cs="Times New Roman"/>
                <w:color w:val="000000"/>
                <w:kern w:val="0"/>
                <w:sz w:val="22"/>
                <w:szCs w:val="22"/>
              </w:rPr>
            </w:pPr>
          </w:p>
        </w:tc>
        <w:tc>
          <w:tcPr>
            <w:tcW w:w="283" w:type="pct"/>
            <w:tcBorders>
              <w:top w:val="nil"/>
              <w:left w:val="nil"/>
              <w:bottom w:val="single" w:color="auto" w:sz="4" w:space="0"/>
              <w:right w:val="single" w:color="auto" w:sz="4" w:space="0"/>
            </w:tcBorders>
            <w:vAlign w:val="center"/>
          </w:tcPr>
          <w:p w14:paraId="085EA012">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4" w:type="pct"/>
            <w:tcBorders>
              <w:top w:val="nil"/>
              <w:left w:val="nil"/>
              <w:bottom w:val="single" w:color="auto" w:sz="4" w:space="0"/>
              <w:right w:val="single" w:color="auto" w:sz="4" w:space="0"/>
            </w:tcBorders>
            <w:vAlign w:val="center"/>
          </w:tcPr>
          <w:p w14:paraId="5231E397">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0CE31C9F">
            <w:pPr>
              <w:widowControl/>
              <w:spacing w:line="578" w:lineRule="exact"/>
              <w:jc w:val="left"/>
              <w:rPr>
                <w:rFonts w:hint="default" w:ascii="Times New Roman" w:hAnsi="Times New Roman" w:eastAsia="宋体" w:cs="Times New Roman"/>
                <w:color w:val="000000"/>
                <w:kern w:val="0"/>
                <w:sz w:val="22"/>
                <w:szCs w:val="22"/>
              </w:rPr>
            </w:pPr>
          </w:p>
        </w:tc>
        <w:tc>
          <w:tcPr>
            <w:tcW w:w="399" w:type="pct"/>
            <w:tcBorders>
              <w:top w:val="nil"/>
              <w:left w:val="nil"/>
              <w:bottom w:val="single" w:color="auto" w:sz="4" w:space="0"/>
              <w:right w:val="single" w:color="auto" w:sz="4" w:space="0"/>
            </w:tcBorders>
            <w:vAlign w:val="center"/>
          </w:tcPr>
          <w:p w14:paraId="713C5E92">
            <w:pPr>
              <w:widowControl/>
              <w:spacing w:line="578" w:lineRule="exact"/>
              <w:jc w:val="left"/>
              <w:rPr>
                <w:rFonts w:hint="default" w:ascii="Times New Roman" w:hAnsi="Times New Roman" w:eastAsia="宋体" w:cs="Times New Roman"/>
                <w:color w:val="000000"/>
                <w:kern w:val="0"/>
                <w:sz w:val="22"/>
                <w:szCs w:val="22"/>
              </w:rPr>
            </w:pPr>
          </w:p>
        </w:tc>
        <w:tc>
          <w:tcPr>
            <w:tcW w:w="337" w:type="pct"/>
            <w:tcBorders>
              <w:top w:val="nil"/>
              <w:left w:val="nil"/>
              <w:bottom w:val="single" w:color="auto" w:sz="4" w:space="0"/>
              <w:right w:val="single" w:color="auto" w:sz="4" w:space="0"/>
            </w:tcBorders>
            <w:vAlign w:val="center"/>
          </w:tcPr>
          <w:p w14:paraId="22BE7577">
            <w:pPr>
              <w:widowControl/>
              <w:spacing w:line="578" w:lineRule="exact"/>
              <w:jc w:val="left"/>
              <w:rPr>
                <w:rFonts w:hint="default" w:ascii="Times New Roman" w:hAnsi="Times New Roman" w:eastAsia="宋体" w:cs="Times New Roman"/>
                <w:color w:val="000000"/>
                <w:kern w:val="0"/>
                <w:sz w:val="22"/>
                <w:szCs w:val="22"/>
              </w:rPr>
            </w:pPr>
          </w:p>
        </w:tc>
        <w:tc>
          <w:tcPr>
            <w:tcW w:w="312" w:type="pct"/>
            <w:tcBorders>
              <w:top w:val="nil"/>
              <w:left w:val="nil"/>
              <w:bottom w:val="single" w:color="auto" w:sz="4" w:space="0"/>
              <w:right w:val="single" w:color="auto" w:sz="4" w:space="0"/>
            </w:tcBorders>
            <w:vAlign w:val="center"/>
          </w:tcPr>
          <w:p w14:paraId="5930F65E">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r>
      <w:tr w14:paraId="4EC24684">
        <w:tblPrEx>
          <w:tblCellMar>
            <w:top w:w="0" w:type="dxa"/>
            <w:left w:w="108" w:type="dxa"/>
            <w:bottom w:w="0" w:type="dxa"/>
            <w:right w:w="108" w:type="dxa"/>
          </w:tblCellMar>
        </w:tblPrEx>
        <w:trPr>
          <w:trHeight w:val="501" w:hRule="atLeast"/>
        </w:trPr>
        <w:tc>
          <w:tcPr>
            <w:tcW w:w="335" w:type="pct"/>
            <w:tcBorders>
              <w:top w:val="nil"/>
              <w:left w:val="single" w:color="auto" w:sz="4" w:space="0"/>
              <w:bottom w:val="single" w:color="auto" w:sz="4" w:space="0"/>
              <w:right w:val="single" w:color="auto" w:sz="4" w:space="0"/>
            </w:tcBorders>
            <w:vAlign w:val="center"/>
          </w:tcPr>
          <w:p w14:paraId="743BD722">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26" w:type="pct"/>
            <w:tcBorders>
              <w:top w:val="nil"/>
              <w:left w:val="nil"/>
              <w:bottom w:val="single" w:color="auto" w:sz="4" w:space="0"/>
              <w:right w:val="single" w:color="auto" w:sz="4" w:space="0"/>
            </w:tcBorders>
            <w:vAlign w:val="center"/>
          </w:tcPr>
          <w:p w14:paraId="34FBF7ED">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6" w:type="pct"/>
            <w:tcBorders>
              <w:top w:val="nil"/>
              <w:left w:val="nil"/>
              <w:bottom w:val="single" w:color="auto" w:sz="4" w:space="0"/>
              <w:right w:val="single" w:color="auto" w:sz="4" w:space="0"/>
            </w:tcBorders>
            <w:vAlign w:val="center"/>
          </w:tcPr>
          <w:p w14:paraId="39248499">
            <w:pPr>
              <w:widowControl/>
              <w:spacing w:line="578" w:lineRule="exact"/>
              <w:jc w:val="left"/>
              <w:rPr>
                <w:rFonts w:hint="default" w:ascii="Times New Roman" w:hAnsi="Times New Roman" w:eastAsia="宋体" w:cs="Times New Roman"/>
                <w:color w:val="000000"/>
                <w:kern w:val="0"/>
                <w:sz w:val="22"/>
                <w:szCs w:val="22"/>
              </w:rPr>
            </w:pPr>
          </w:p>
        </w:tc>
        <w:tc>
          <w:tcPr>
            <w:tcW w:w="359" w:type="pct"/>
            <w:tcBorders>
              <w:top w:val="nil"/>
              <w:left w:val="nil"/>
              <w:bottom w:val="single" w:color="auto" w:sz="4" w:space="0"/>
              <w:right w:val="single" w:color="auto" w:sz="4" w:space="0"/>
            </w:tcBorders>
            <w:vAlign w:val="center"/>
          </w:tcPr>
          <w:p w14:paraId="413B5B43">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12" w:type="pct"/>
            <w:tcBorders>
              <w:top w:val="nil"/>
              <w:left w:val="nil"/>
              <w:bottom w:val="single" w:color="auto" w:sz="4" w:space="0"/>
              <w:right w:val="single" w:color="auto" w:sz="4" w:space="0"/>
            </w:tcBorders>
            <w:vAlign w:val="center"/>
          </w:tcPr>
          <w:p w14:paraId="033C1271">
            <w:pPr>
              <w:widowControl/>
              <w:spacing w:line="578" w:lineRule="exact"/>
              <w:jc w:val="left"/>
              <w:rPr>
                <w:rFonts w:hint="default" w:ascii="Times New Roman" w:hAnsi="Times New Roman" w:eastAsia="宋体" w:cs="Times New Roman"/>
                <w:color w:val="000000"/>
                <w:kern w:val="0"/>
                <w:sz w:val="22"/>
                <w:szCs w:val="22"/>
              </w:rPr>
            </w:pPr>
          </w:p>
        </w:tc>
        <w:tc>
          <w:tcPr>
            <w:tcW w:w="341" w:type="pct"/>
            <w:tcBorders>
              <w:top w:val="nil"/>
              <w:left w:val="nil"/>
              <w:bottom w:val="single" w:color="auto" w:sz="4" w:space="0"/>
              <w:right w:val="single" w:color="auto" w:sz="4" w:space="0"/>
            </w:tcBorders>
            <w:vAlign w:val="center"/>
          </w:tcPr>
          <w:p w14:paraId="7ADA719C">
            <w:pPr>
              <w:widowControl/>
              <w:spacing w:line="578" w:lineRule="exact"/>
              <w:jc w:val="left"/>
              <w:rPr>
                <w:rFonts w:hint="default" w:ascii="Times New Roman" w:hAnsi="Times New Roman" w:eastAsia="宋体" w:cs="Times New Roman"/>
                <w:color w:val="000000"/>
                <w:kern w:val="0"/>
                <w:sz w:val="22"/>
                <w:szCs w:val="22"/>
              </w:rPr>
            </w:pPr>
          </w:p>
        </w:tc>
        <w:tc>
          <w:tcPr>
            <w:tcW w:w="319" w:type="pct"/>
            <w:tcBorders>
              <w:top w:val="nil"/>
              <w:left w:val="nil"/>
              <w:bottom w:val="single" w:color="auto" w:sz="4" w:space="0"/>
              <w:right w:val="single" w:color="auto" w:sz="4" w:space="0"/>
            </w:tcBorders>
            <w:vAlign w:val="center"/>
          </w:tcPr>
          <w:p w14:paraId="3AA404BB">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4AD4E262">
            <w:pPr>
              <w:widowControl/>
              <w:spacing w:line="578" w:lineRule="exact"/>
              <w:jc w:val="left"/>
              <w:rPr>
                <w:rFonts w:hint="default" w:ascii="Times New Roman" w:hAnsi="Times New Roman" w:eastAsia="宋体" w:cs="Times New Roman"/>
                <w:color w:val="000000"/>
                <w:kern w:val="0"/>
                <w:sz w:val="22"/>
                <w:szCs w:val="22"/>
              </w:rPr>
            </w:pPr>
          </w:p>
        </w:tc>
        <w:tc>
          <w:tcPr>
            <w:tcW w:w="290" w:type="pct"/>
            <w:tcBorders>
              <w:top w:val="nil"/>
              <w:left w:val="nil"/>
              <w:bottom w:val="single" w:color="auto" w:sz="4" w:space="0"/>
              <w:right w:val="single" w:color="auto" w:sz="4" w:space="0"/>
            </w:tcBorders>
            <w:vAlign w:val="center"/>
          </w:tcPr>
          <w:p w14:paraId="6D141299">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76" w:type="pct"/>
            <w:tcBorders>
              <w:top w:val="nil"/>
              <w:left w:val="nil"/>
              <w:bottom w:val="single" w:color="auto" w:sz="4" w:space="0"/>
              <w:right w:val="single" w:color="auto" w:sz="4" w:space="0"/>
            </w:tcBorders>
            <w:vAlign w:val="center"/>
          </w:tcPr>
          <w:p w14:paraId="3C782B6C">
            <w:pPr>
              <w:widowControl/>
              <w:spacing w:line="578" w:lineRule="exact"/>
              <w:jc w:val="left"/>
              <w:rPr>
                <w:rFonts w:hint="default" w:ascii="Times New Roman" w:hAnsi="Times New Roman" w:eastAsia="宋体" w:cs="Times New Roman"/>
                <w:color w:val="000000"/>
                <w:kern w:val="0"/>
                <w:sz w:val="22"/>
                <w:szCs w:val="22"/>
              </w:rPr>
            </w:pPr>
          </w:p>
        </w:tc>
        <w:tc>
          <w:tcPr>
            <w:tcW w:w="283" w:type="pct"/>
            <w:tcBorders>
              <w:top w:val="nil"/>
              <w:left w:val="nil"/>
              <w:bottom w:val="single" w:color="auto" w:sz="4" w:space="0"/>
              <w:right w:val="single" w:color="auto" w:sz="4" w:space="0"/>
            </w:tcBorders>
            <w:vAlign w:val="center"/>
          </w:tcPr>
          <w:p w14:paraId="4B395595">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4" w:type="pct"/>
            <w:tcBorders>
              <w:top w:val="nil"/>
              <w:left w:val="nil"/>
              <w:bottom w:val="single" w:color="auto" w:sz="4" w:space="0"/>
              <w:right w:val="single" w:color="auto" w:sz="4" w:space="0"/>
            </w:tcBorders>
            <w:vAlign w:val="center"/>
          </w:tcPr>
          <w:p w14:paraId="0240830A">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21880EFC">
            <w:pPr>
              <w:widowControl/>
              <w:spacing w:line="578" w:lineRule="exact"/>
              <w:jc w:val="left"/>
              <w:rPr>
                <w:rFonts w:hint="default" w:ascii="Times New Roman" w:hAnsi="Times New Roman" w:eastAsia="宋体" w:cs="Times New Roman"/>
                <w:color w:val="000000"/>
                <w:kern w:val="0"/>
                <w:sz w:val="22"/>
                <w:szCs w:val="22"/>
              </w:rPr>
            </w:pPr>
          </w:p>
        </w:tc>
        <w:tc>
          <w:tcPr>
            <w:tcW w:w="399" w:type="pct"/>
            <w:tcBorders>
              <w:top w:val="nil"/>
              <w:left w:val="nil"/>
              <w:bottom w:val="single" w:color="auto" w:sz="4" w:space="0"/>
              <w:right w:val="single" w:color="auto" w:sz="4" w:space="0"/>
            </w:tcBorders>
            <w:vAlign w:val="center"/>
          </w:tcPr>
          <w:p w14:paraId="75CE3A3D">
            <w:pPr>
              <w:widowControl/>
              <w:spacing w:line="578" w:lineRule="exact"/>
              <w:jc w:val="left"/>
              <w:rPr>
                <w:rFonts w:hint="default" w:ascii="Times New Roman" w:hAnsi="Times New Roman" w:eastAsia="宋体" w:cs="Times New Roman"/>
                <w:color w:val="000000"/>
                <w:kern w:val="0"/>
                <w:sz w:val="22"/>
                <w:szCs w:val="22"/>
              </w:rPr>
            </w:pPr>
          </w:p>
        </w:tc>
        <w:tc>
          <w:tcPr>
            <w:tcW w:w="337" w:type="pct"/>
            <w:tcBorders>
              <w:top w:val="nil"/>
              <w:left w:val="nil"/>
              <w:bottom w:val="single" w:color="auto" w:sz="4" w:space="0"/>
              <w:right w:val="single" w:color="auto" w:sz="4" w:space="0"/>
            </w:tcBorders>
            <w:vAlign w:val="center"/>
          </w:tcPr>
          <w:p w14:paraId="0B35C2FE">
            <w:pPr>
              <w:widowControl/>
              <w:spacing w:line="578" w:lineRule="exact"/>
              <w:jc w:val="left"/>
              <w:rPr>
                <w:rFonts w:hint="default" w:ascii="Times New Roman" w:hAnsi="Times New Roman" w:eastAsia="宋体" w:cs="Times New Roman"/>
                <w:color w:val="000000"/>
                <w:kern w:val="0"/>
                <w:sz w:val="22"/>
                <w:szCs w:val="22"/>
              </w:rPr>
            </w:pPr>
          </w:p>
        </w:tc>
        <w:tc>
          <w:tcPr>
            <w:tcW w:w="312" w:type="pct"/>
            <w:tcBorders>
              <w:top w:val="nil"/>
              <w:left w:val="nil"/>
              <w:bottom w:val="single" w:color="auto" w:sz="4" w:space="0"/>
              <w:right w:val="single" w:color="auto" w:sz="4" w:space="0"/>
            </w:tcBorders>
            <w:vAlign w:val="center"/>
          </w:tcPr>
          <w:p w14:paraId="68AC7588">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r>
      <w:tr w14:paraId="20B5EA63">
        <w:tblPrEx>
          <w:tblCellMar>
            <w:top w:w="0" w:type="dxa"/>
            <w:left w:w="108" w:type="dxa"/>
            <w:bottom w:w="0" w:type="dxa"/>
            <w:right w:w="108" w:type="dxa"/>
          </w:tblCellMar>
        </w:tblPrEx>
        <w:trPr>
          <w:trHeight w:val="501" w:hRule="atLeast"/>
        </w:trPr>
        <w:tc>
          <w:tcPr>
            <w:tcW w:w="335" w:type="pct"/>
            <w:tcBorders>
              <w:top w:val="nil"/>
              <w:left w:val="single" w:color="auto" w:sz="4" w:space="0"/>
              <w:bottom w:val="single" w:color="auto" w:sz="4" w:space="0"/>
              <w:right w:val="single" w:color="auto" w:sz="4" w:space="0"/>
            </w:tcBorders>
            <w:vAlign w:val="center"/>
          </w:tcPr>
          <w:p w14:paraId="21EFAE19">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26" w:type="pct"/>
            <w:tcBorders>
              <w:top w:val="nil"/>
              <w:left w:val="nil"/>
              <w:bottom w:val="single" w:color="auto" w:sz="4" w:space="0"/>
              <w:right w:val="single" w:color="auto" w:sz="4" w:space="0"/>
            </w:tcBorders>
            <w:vAlign w:val="center"/>
          </w:tcPr>
          <w:p w14:paraId="357A507A">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6" w:type="pct"/>
            <w:tcBorders>
              <w:top w:val="nil"/>
              <w:left w:val="nil"/>
              <w:bottom w:val="single" w:color="auto" w:sz="4" w:space="0"/>
              <w:right w:val="single" w:color="auto" w:sz="4" w:space="0"/>
            </w:tcBorders>
            <w:vAlign w:val="center"/>
          </w:tcPr>
          <w:p w14:paraId="3A18232C">
            <w:pPr>
              <w:widowControl/>
              <w:spacing w:line="578" w:lineRule="exact"/>
              <w:jc w:val="left"/>
              <w:rPr>
                <w:rFonts w:hint="default" w:ascii="Times New Roman" w:hAnsi="Times New Roman" w:eastAsia="宋体" w:cs="Times New Roman"/>
                <w:color w:val="000000"/>
                <w:kern w:val="0"/>
                <w:sz w:val="22"/>
                <w:szCs w:val="22"/>
              </w:rPr>
            </w:pPr>
          </w:p>
        </w:tc>
        <w:tc>
          <w:tcPr>
            <w:tcW w:w="359" w:type="pct"/>
            <w:tcBorders>
              <w:top w:val="nil"/>
              <w:left w:val="nil"/>
              <w:bottom w:val="single" w:color="auto" w:sz="4" w:space="0"/>
              <w:right w:val="single" w:color="auto" w:sz="4" w:space="0"/>
            </w:tcBorders>
            <w:vAlign w:val="center"/>
          </w:tcPr>
          <w:p w14:paraId="0869BBC5">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12" w:type="pct"/>
            <w:tcBorders>
              <w:top w:val="nil"/>
              <w:left w:val="nil"/>
              <w:bottom w:val="single" w:color="auto" w:sz="4" w:space="0"/>
              <w:right w:val="single" w:color="auto" w:sz="4" w:space="0"/>
            </w:tcBorders>
            <w:vAlign w:val="center"/>
          </w:tcPr>
          <w:p w14:paraId="7611FEC4">
            <w:pPr>
              <w:widowControl/>
              <w:spacing w:line="578" w:lineRule="exact"/>
              <w:jc w:val="left"/>
              <w:rPr>
                <w:rFonts w:hint="default" w:ascii="Times New Roman" w:hAnsi="Times New Roman" w:eastAsia="宋体" w:cs="Times New Roman"/>
                <w:color w:val="000000"/>
                <w:kern w:val="0"/>
                <w:sz w:val="22"/>
                <w:szCs w:val="22"/>
              </w:rPr>
            </w:pPr>
          </w:p>
        </w:tc>
        <w:tc>
          <w:tcPr>
            <w:tcW w:w="341" w:type="pct"/>
            <w:tcBorders>
              <w:top w:val="nil"/>
              <w:left w:val="nil"/>
              <w:bottom w:val="single" w:color="auto" w:sz="4" w:space="0"/>
              <w:right w:val="single" w:color="auto" w:sz="4" w:space="0"/>
            </w:tcBorders>
            <w:vAlign w:val="center"/>
          </w:tcPr>
          <w:p w14:paraId="43E5D4A4">
            <w:pPr>
              <w:widowControl/>
              <w:spacing w:line="578" w:lineRule="exact"/>
              <w:jc w:val="left"/>
              <w:rPr>
                <w:rFonts w:hint="default" w:ascii="Times New Roman" w:hAnsi="Times New Roman" w:eastAsia="宋体" w:cs="Times New Roman"/>
                <w:color w:val="000000"/>
                <w:kern w:val="0"/>
                <w:sz w:val="22"/>
                <w:szCs w:val="22"/>
              </w:rPr>
            </w:pPr>
          </w:p>
        </w:tc>
        <w:tc>
          <w:tcPr>
            <w:tcW w:w="319" w:type="pct"/>
            <w:tcBorders>
              <w:top w:val="nil"/>
              <w:left w:val="nil"/>
              <w:bottom w:val="single" w:color="auto" w:sz="4" w:space="0"/>
              <w:right w:val="single" w:color="auto" w:sz="4" w:space="0"/>
            </w:tcBorders>
            <w:vAlign w:val="center"/>
          </w:tcPr>
          <w:p w14:paraId="7C214BB5">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3CF40101">
            <w:pPr>
              <w:widowControl/>
              <w:spacing w:line="578" w:lineRule="exact"/>
              <w:jc w:val="left"/>
              <w:rPr>
                <w:rFonts w:hint="default" w:ascii="Times New Roman" w:hAnsi="Times New Roman" w:eastAsia="宋体" w:cs="Times New Roman"/>
                <w:color w:val="000000"/>
                <w:kern w:val="0"/>
                <w:sz w:val="22"/>
                <w:szCs w:val="22"/>
              </w:rPr>
            </w:pPr>
          </w:p>
        </w:tc>
        <w:tc>
          <w:tcPr>
            <w:tcW w:w="290" w:type="pct"/>
            <w:tcBorders>
              <w:top w:val="nil"/>
              <w:left w:val="nil"/>
              <w:bottom w:val="single" w:color="auto" w:sz="4" w:space="0"/>
              <w:right w:val="single" w:color="auto" w:sz="4" w:space="0"/>
            </w:tcBorders>
            <w:vAlign w:val="center"/>
          </w:tcPr>
          <w:p w14:paraId="1B52004D">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76" w:type="pct"/>
            <w:tcBorders>
              <w:top w:val="nil"/>
              <w:left w:val="nil"/>
              <w:bottom w:val="single" w:color="auto" w:sz="4" w:space="0"/>
              <w:right w:val="single" w:color="auto" w:sz="4" w:space="0"/>
            </w:tcBorders>
            <w:vAlign w:val="center"/>
          </w:tcPr>
          <w:p w14:paraId="5A9DC831">
            <w:pPr>
              <w:widowControl/>
              <w:spacing w:line="578" w:lineRule="exact"/>
              <w:jc w:val="left"/>
              <w:rPr>
                <w:rFonts w:hint="default" w:ascii="Times New Roman" w:hAnsi="Times New Roman" w:eastAsia="宋体" w:cs="Times New Roman"/>
                <w:color w:val="000000"/>
                <w:kern w:val="0"/>
                <w:sz w:val="22"/>
                <w:szCs w:val="22"/>
              </w:rPr>
            </w:pPr>
          </w:p>
        </w:tc>
        <w:tc>
          <w:tcPr>
            <w:tcW w:w="283" w:type="pct"/>
            <w:tcBorders>
              <w:top w:val="nil"/>
              <w:left w:val="nil"/>
              <w:bottom w:val="single" w:color="auto" w:sz="4" w:space="0"/>
              <w:right w:val="single" w:color="auto" w:sz="4" w:space="0"/>
            </w:tcBorders>
            <w:vAlign w:val="center"/>
          </w:tcPr>
          <w:p w14:paraId="7A22D0EB">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4" w:type="pct"/>
            <w:tcBorders>
              <w:top w:val="nil"/>
              <w:left w:val="nil"/>
              <w:bottom w:val="single" w:color="auto" w:sz="4" w:space="0"/>
              <w:right w:val="single" w:color="auto" w:sz="4" w:space="0"/>
            </w:tcBorders>
            <w:vAlign w:val="center"/>
          </w:tcPr>
          <w:p w14:paraId="6EA26866">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18B8A40A">
            <w:pPr>
              <w:widowControl/>
              <w:spacing w:line="578" w:lineRule="exact"/>
              <w:jc w:val="left"/>
              <w:rPr>
                <w:rFonts w:hint="default" w:ascii="Times New Roman" w:hAnsi="Times New Roman" w:eastAsia="宋体" w:cs="Times New Roman"/>
                <w:color w:val="000000"/>
                <w:kern w:val="0"/>
                <w:sz w:val="22"/>
                <w:szCs w:val="22"/>
              </w:rPr>
            </w:pPr>
          </w:p>
        </w:tc>
        <w:tc>
          <w:tcPr>
            <w:tcW w:w="399" w:type="pct"/>
            <w:tcBorders>
              <w:top w:val="nil"/>
              <w:left w:val="nil"/>
              <w:bottom w:val="single" w:color="auto" w:sz="4" w:space="0"/>
              <w:right w:val="single" w:color="auto" w:sz="4" w:space="0"/>
            </w:tcBorders>
            <w:vAlign w:val="center"/>
          </w:tcPr>
          <w:p w14:paraId="36A2F18E">
            <w:pPr>
              <w:widowControl/>
              <w:spacing w:line="578" w:lineRule="exact"/>
              <w:jc w:val="left"/>
              <w:rPr>
                <w:rFonts w:hint="default" w:ascii="Times New Roman" w:hAnsi="Times New Roman" w:eastAsia="宋体" w:cs="Times New Roman"/>
                <w:color w:val="000000"/>
                <w:kern w:val="0"/>
                <w:sz w:val="22"/>
                <w:szCs w:val="22"/>
              </w:rPr>
            </w:pPr>
          </w:p>
        </w:tc>
        <w:tc>
          <w:tcPr>
            <w:tcW w:w="337" w:type="pct"/>
            <w:tcBorders>
              <w:top w:val="nil"/>
              <w:left w:val="nil"/>
              <w:bottom w:val="single" w:color="auto" w:sz="4" w:space="0"/>
              <w:right w:val="single" w:color="auto" w:sz="4" w:space="0"/>
            </w:tcBorders>
            <w:vAlign w:val="center"/>
          </w:tcPr>
          <w:p w14:paraId="005418EC">
            <w:pPr>
              <w:widowControl/>
              <w:spacing w:line="578" w:lineRule="exact"/>
              <w:jc w:val="left"/>
              <w:rPr>
                <w:rFonts w:hint="default" w:ascii="Times New Roman" w:hAnsi="Times New Roman" w:eastAsia="宋体" w:cs="Times New Roman"/>
                <w:color w:val="000000"/>
                <w:kern w:val="0"/>
                <w:sz w:val="22"/>
                <w:szCs w:val="22"/>
              </w:rPr>
            </w:pPr>
          </w:p>
        </w:tc>
        <w:tc>
          <w:tcPr>
            <w:tcW w:w="312" w:type="pct"/>
            <w:tcBorders>
              <w:top w:val="nil"/>
              <w:left w:val="nil"/>
              <w:bottom w:val="single" w:color="auto" w:sz="4" w:space="0"/>
              <w:right w:val="single" w:color="auto" w:sz="4" w:space="0"/>
            </w:tcBorders>
            <w:vAlign w:val="center"/>
          </w:tcPr>
          <w:p w14:paraId="0BC2F7DA">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r>
      <w:tr w14:paraId="550C3BC7">
        <w:tblPrEx>
          <w:tblCellMar>
            <w:top w:w="0" w:type="dxa"/>
            <w:left w:w="108" w:type="dxa"/>
            <w:bottom w:w="0" w:type="dxa"/>
            <w:right w:w="108" w:type="dxa"/>
          </w:tblCellMar>
        </w:tblPrEx>
        <w:trPr>
          <w:trHeight w:val="501" w:hRule="atLeast"/>
        </w:trPr>
        <w:tc>
          <w:tcPr>
            <w:tcW w:w="335" w:type="pct"/>
            <w:tcBorders>
              <w:top w:val="nil"/>
              <w:left w:val="single" w:color="auto" w:sz="4" w:space="0"/>
              <w:bottom w:val="single" w:color="auto" w:sz="4" w:space="0"/>
              <w:right w:val="single" w:color="auto" w:sz="4" w:space="0"/>
            </w:tcBorders>
            <w:vAlign w:val="center"/>
          </w:tcPr>
          <w:p w14:paraId="1242E0CD">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26" w:type="pct"/>
            <w:tcBorders>
              <w:top w:val="nil"/>
              <w:left w:val="nil"/>
              <w:bottom w:val="single" w:color="auto" w:sz="4" w:space="0"/>
              <w:right w:val="single" w:color="auto" w:sz="4" w:space="0"/>
            </w:tcBorders>
            <w:vAlign w:val="center"/>
          </w:tcPr>
          <w:p w14:paraId="7E41FB4B">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6" w:type="pct"/>
            <w:tcBorders>
              <w:top w:val="nil"/>
              <w:left w:val="nil"/>
              <w:bottom w:val="single" w:color="auto" w:sz="4" w:space="0"/>
              <w:right w:val="single" w:color="auto" w:sz="4" w:space="0"/>
            </w:tcBorders>
            <w:vAlign w:val="center"/>
          </w:tcPr>
          <w:p w14:paraId="1B028344">
            <w:pPr>
              <w:widowControl/>
              <w:spacing w:line="578" w:lineRule="exact"/>
              <w:jc w:val="left"/>
              <w:rPr>
                <w:rFonts w:hint="default" w:ascii="Times New Roman" w:hAnsi="Times New Roman" w:eastAsia="宋体" w:cs="Times New Roman"/>
                <w:color w:val="000000"/>
                <w:kern w:val="0"/>
                <w:sz w:val="22"/>
                <w:szCs w:val="22"/>
              </w:rPr>
            </w:pPr>
          </w:p>
        </w:tc>
        <w:tc>
          <w:tcPr>
            <w:tcW w:w="359" w:type="pct"/>
            <w:tcBorders>
              <w:top w:val="nil"/>
              <w:left w:val="nil"/>
              <w:bottom w:val="single" w:color="auto" w:sz="4" w:space="0"/>
              <w:right w:val="single" w:color="auto" w:sz="4" w:space="0"/>
            </w:tcBorders>
            <w:vAlign w:val="center"/>
          </w:tcPr>
          <w:p w14:paraId="6D3BBF15">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12" w:type="pct"/>
            <w:tcBorders>
              <w:top w:val="nil"/>
              <w:left w:val="nil"/>
              <w:bottom w:val="single" w:color="auto" w:sz="4" w:space="0"/>
              <w:right w:val="single" w:color="auto" w:sz="4" w:space="0"/>
            </w:tcBorders>
            <w:vAlign w:val="center"/>
          </w:tcPr>
          <w:p w14:paraId="32EB2CF2">
            <w:pPr>
              <w:widowControl/>
              <w:spacing w:line="578" w:lineRule="exact"/>
              <w:jc w:val="left"/>
              <w:rPr>
                <w:rFonts w:hint="default" w:ascii="Times New Roman" w:hAnsi="Times New Roman" w:eastAsia="宋体" w:cs="Times New Roman"/>
                <w:color w:val="000000"/>
                <w:kern w:val="0"/>
                <w:sz w:val="22"/>
                <w:szCs w:val="22"/>
              </w:rPr>
            </w:pPr>
          </w:p>
        </w:tc>
        <w:tc>
          <w:tcPr>
            <w:tcW w:w="341" w:type="pct"/>
            <w:tcBorders>
              <w:top w:val="nil"/>
              <w:left w:val="nil"/>
              <w:bottom w:val="single" w:color="auto" w:sz="4" w:space="0"/>
              <w:right w:val="single" w:color="auto" w:sz="4" w:space="0"/>
            </w:tcBorders>
            <w:vAlign w:val="center"/>
          </w:tcPr>
          <w:p w14:paraId="0D242D6A">
            <w:pPr>
              <w:widowControl/>
              <w:spacing w:line="578" w:lineRule="exact"/>
              <w:jc w:val="left"/>
              <w:rPr>
                <w:rFonts w:hint="default" w:ascii="Times New Roman" w:hAnsi="Times New Roman" w:eastAsia="宋体" w:cs="Times New Roman"/>
                <w:color w:val="000000"/>
                <w:kern w:val="0"/>
                <w:sz w:val="22"/>
                <w:szCs w:val="22"/>
              </w:rPr>
            </w:pPr>
          </w:p>
        </w:tc>
        <w:tc>
          <w:tcPr>
            <w:tcW w:w="319" w:type="pct"/>
            <w:tcBorders>
              <w:top w:val="nil"/>
              <w:left w:val="nil"/>
              <w:bottom w:val="single" w:color="auto" w:sz="4" w:space="0"/>
              <w:right w:val="single" w:color="auto" w:sz="4" w:space="0"/>
            </w:tcBorders>
            <w:vAlign w:val="center"/>
          </w:tcPr>
          <w:p w14:paraId="632F208D">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3DA57831">
            <w:pPr>
              <w:widowControl/>
              <w:spacing w:line="578" w:lineRule="exact"/>
              <w:jc w:val="left"/>
              <w:rPr>
                <w:rFonts w:hint="default" w:ascii="Times New Roman" w:hAnsi="Times New Roman" w:eastAsia="宋体" w:cs="Times New Roman"/>
                <w:color w:val="000000"/>
                <w:kern w:val="0"/>
                <w:sz w:val="22"/>
                <w:szCs w:val="22"/>
              </w:rPr>
            </w:pPr>
          </w:p>
        </w:tc>
        <w:tc>
          <w:tcPr>
            <w:tcW w:w="290" w:type="pct"/>
            <w:tcBorders>
              <w:top w:val="nil"/>
              <w:left w:val="nil"/>
              <w:bottom w:val="single" w:color="auto" w:sz="4" w:space="0"/>
              <w:right w:val="single" w:color="auto" w:sz="4" w:space="0"/>
            </w:tcBorders>
            <w:vAlign w:val="center"/>
          </w:tcPr>
          <w:p w14:paraId="6684F509">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76" w:type="pct"/>
            <w:tcBorders>
              <w:top w:val="nil"/>
              <w:left w:val="nil"/>
              <w:bottom w:val="single" w:color="auto" w:sz="4" w:space="0"/>
              <w:right w:val="single" w:color="auto" w:sz="4" w:space="0"/>
            </w:tcBorders>
            <w:vAlign w:val="center"/>
          </w:tcPr>
          <w:p w14:paraId="79E15DB9">
            <w:pPr>
              <w:widowControl/>
              <w:spacing w:line="578" w:lineRule="exact"/>
              <w:jc w:val="left"/>
              <w:rPr>
                <w:rFonts w:hint="default" w:ascii="Times New Roman" w:hAnsi="Times New Roman" w:eastAsia="宋体" w:cs="Times New Roman"/>
                <w:color w:val="000000"/>
                <w:kern w:val="0"/>
                <w:sz w:val="22"/>
                <w:szCs w:val="22"/>
              </w:rPr>
            </w:pPr>
          </w:p>
        </w:tc>
        <w:tc>
          <w:tcPr>
            <w:tcW w:w="283" w:type="pct"/>
            <w:tcBorders>
              <w:top w:val="nil"/>
              <w:left w:val="nil"/>
              <w:bottom w:val="single" w:color="auto" w:sz="4" w:space="0"/>
              <w:right w:val="single" w:color="auto" w:sz="4" w:space="0"/>
            </w:tcBorders>
            <w:vAlign w:val="center"/>
          </w:tcPr>
          <w:p w14:paraId="4E64ED0F">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4" w:type="pct"/>
            <w:tcBorders>
              <w:top w:val="nil"/>
              <w:left w:val="nil"/>
              <w:bottom w:val="single" w:color="auto" w:sz="4" w:space="0"/>
              <w:right w:val="single" w:color="auto" w:sz="4" w:space="0"/>
            </w:tcBorders>
            <w:vAlign w:val="center"/>
          </w:tcPr>
          <w:p w14:paraId="7868B633">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02859D56">
            <w:pPr>
              <w:widowControl/>
              <w:spacing w:line="578" w:lineRule="exact"/>
              <w:jc w:val="left"/>
              <w:rPr>
                <w:rFonts w:hint="default" w:ascii="Times New Roman" w:hAnsi="Times New Roman" w:eastAsia="宋体" w:cs="Times New Roman"/>
                <w:color w:val="000000"/>
                <w:kern w:val="0"/>
                <w:sz w:val="22"/>
                <w:szCs w:val="22"/>
              </w:rPr>
            </w:pPr>
          </w:p>
        </w:tc>
        <w:tc>
          <w:tcPr>
            <w:tcW w:w="399" w:type="pct"/>
            <w:tcBorders>
              <w:top w:val="nil"/>
              <w:left w:val="nil"/>
              <w:bottom w:val="single" w:color="auto" w:sz="4" w:space="0"/>
              <w:right w:val="single" w:color="auto" w:sz="4" w:space="0"/>
            </w:tcBorders>
            <w:vAlign w:val="center"/>
          </w:tcPr>
          <w:p w14:paraId="2EEF0F0B">
            <w:pPr>
              <w:widowControl/>
              <w:spacing w:line="578" w:lineRule="exact"/>
              <w:jc w:val="left"/>
              <w:rPr>
                <w:rFonts w:hint="default" w:ascii="Times New Roman" w:hAnsi="Times New Roman" w:eastAsia="宋体" w:cs="Times New Roman"/>
                <w:color w:val="000000"/>
                <w:kern w:val="0"/>
                <w:sz w:val="22"/>
                <w:szCs w:val="22"/>
              </w:rPr>
            </w:pPr>
          </w:p>
        </w:tc>
        <w:tc>
          <w:tcPr>
            <w:tcW w:w="337" w:type="pct"/>
            <w:tcBorders>
              <w:top w:val="nil"/>
              <w:left w:val="nil"/>
              <w:bottom w:val="single" w:color="auto" w:sz="4" w:space="0"/>
              <w:right w:val="single" w:color="auto" w:sz="4" w:space="0"/>
            </w:tcBorders>
            <w:vAlign w:val="center"/>
          </w:tcPr>
          <w:p w14:paraId="2465F27B">
            <w:pPr>
              <w:widowControl/>
              <w:spacing w:line="578" w:lineRule="exact"/>
              <w:jc w:val="left"/>
              <w:rPr>
                <w:rFonts w:hint="default" w:ascii="Times New Roman" w:hAnsi="Times New Roman" w:eastAsia="宋体" w:cs="Times New Roman"/>
                <w:color w:val="000000"/>
                <w:kern w:val="0"/>
                <w:sz w:val="22"/>
                <w:szCs w:val="22"/>
              </w:rPr>
            </w:pPr>
          </w:p>
        </w:tc>
        <w:tc>
          <w:tcPr>
            <w:tcW w:w="312" w:type="pct"/>
            <w:tcBorders>
              <w:top w:val="nil"/>
              <w:left w:val="nil"/>
              <w:bottom w:val="single" w:color="auto" w:sz="4" w:space="0"/>
              <w:right w:val="single" w:color="auto" w:sz="4" w:space="0"/>
            </w:tcBorders>
            <w:vAlign w:val="center"/>
          </w:tcPr>
          <w:p w14:paraId="3D544DAD">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r>
      <w:tr w14:paraId="0D703491">
        <w:tblPrEx>
          <w:tblCellMar>
            <w:top w:w="0" w:type="dxa"/>
            <w:left w:w="108" w:type="dxa"/>
            <w:bottom w:w="0" w:type="dxa"/>
            <w:right w:w="108" w:type="dxa"/>
          </w:tblCellMar>
        </w:tblPrEx>
        <w:trPr>
          <w:trHeight w:val="501" w:hRule="atLeast"/>
        </w:trPr>
        <w:tc>
          <w:tcPr>
            <w:tcW w:w="335" w:type="pct"/>
            <w:tcBorders>
              <w:top w:val="nil"/>
              <w:left w:val="single" w:color="auto" w:sz="4" w:space="0"/>
              <w:bottom w:val="single" w:color="auto" w:sz="4" w:space="0"/>
              <w:right w:val="single" w:color="auto" w:sz="4" w:space="0"/>
            </w:tcBorders>
            <w:vAlign w:val="center"/>
          </w:tcPr>
          <w:p w14:paraId="401F9501">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26" w:type="pct"/>
            <w:tcBorders>
              <w:top w:val="nil"/>
              <w:left w:val="nil"/>
              <w:bottom w:val="single" w:color="auto" w:sz="4" w:space="0"/>
              <w:right w:val="single" w:color="auto" w:sz="4" w:space="0"/>
            </w:tcBorders>
            <w:vAlign w:val="center"/>
          </w:tcPr>
          <w:p w14:paraId="1EA94F40">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6" w:type="pct"/>
            <w:tcBorders>
              <w:top w:val="nil"/>
              <w:left w:val="nil"/>
              <w:bottom w:val="single" w:color="auto" w:sz="4" w:space="0"/>
              <w:right w:val="single" w:color="auto" w:sz="4" w:space="0"/>
            </w:tcBorders>
            <w:vAlign w:val="center"/>
          </w:tcPr>
          <w:p w14:paraId="68316B00">
            <w:pPr>
              <w:widowControl/>
              <w:spacing w:line="578" w:lineRule="exact"/>
              <w:jc w:val="left"/>
              <w:rPr>
                <w:rFonts w:hint="default" w:ascii="Times New Roman" w:hAnsi="Times New Roman" w:eastAsia="宋体" w:cs="Times New Roman"/>
                <w:color w:val="000000"/>
                <w:kern w:val="0"/>
                <w:sz w:val="22"/>
                <w:szCs w:val="22"/>
              </w:rPr>
            </w:pPr>
          </w:p>
        </w:tc>
        <w:tc>
          <w:tcPr>
            <w:tcW w:w="359" w:type="pct"/>
            <w:tcBorders>
              <w:top w:val="nil"/>
              <w:left w:val="nil"/>
              <w:bottom w:val="single" w:color="auto" w:sz="4" w:space="0"/>
              <w:right w:val="single" w:color="auto" w:sz="4" w:space="0"/>
            </w:tcBorders>
            <w:vAlign w:val="center"/>
          </w:tcPr>
          <w:p w14:paraId="3186BF00">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12" w:type="pct"/>
            <w:tcBorders>
              <w:top w:val="nil"/>
              <w:left w:val="nil"/>
              <w:bottom w:val="single" w:color="auto" w:sz="4" w:space="0"/>
              <w:right w:val="single" w:color="auto" w:sz="4" w:space="0"/>
            </w:tcBorders>
            <w:vAlign w:val="center"/>
          </w:tcPr>
          <w:p w14:paraId="7DC0CF0D">
            <w:pPr>
              <w:widowControl/>
              <w:spacing w:line="578" w:lineRule="exact"/>
              <w:jc w:val="left"/>
              <w:rPr>
                <w:rFonts w:hint="default" w:ascii="Times New Roman" w:hAnsi="Times New Roman" w:eastAsia="宋体" w:cs="Times New Roman"/>
                <w:color w:val="000000"/>
                <w:kern w:val="0"/>
                <w:sz w:val="22"/>
                <w:szCs w:val="22"/>
              </w:rPr>
            </w:pPr>
          </w:p>
        </w:tc>
        <w:tc>
          <w:tcPr>
            <w:tcW w:w="341" w:type="pct"/>
            <w:tcBorders>
              <w:top w:val="nil"/>
              <w:left w:val="nil"/>
              <w:bottom w:val="single" w:color="auto" w:sz="4" w:space="0"/>
              <w:right w:val="single" w:color="auto" w:sz="4" w:space="0"/>
            </w:tcBorders>
            <w:vAlign w:val="center"/>
          </w:tcPr>
          <w:p w14:paraId="1C7EBD40">
            <w:pPr>
              <w:widowControl/>
              <w:spacing w:line="578" w:lineRule="exact"/>
              <w:jc w:val="left"/>
              <w:rPr>
                <w:rFonts w:hint="default" w:ascii="Times New Roman" w:hAnsi="Times New Roman" w:eastAsia="宋体" w:cs="Times New Roman"/>
                <w:color w:val="000000"/>
                <w:kern w:val="0"/>
                <w:sz w:val="22"/>
                <w:szCs w:val="22"/>
              </w:rPr>
            </w:pPr>
          </w:p>
        </w:tc>
        <w:tc>
          <w:tcPr>
            <w:tcW w:w="319" w:type="pct"/>
            <w:tcBorders>
              <w:top w:val="nil"/>
              <w:left w:val="nil"/>
              <w:bottom w:val="single" w:color="auto" w:sz="4" w:space="0"/>
              <w:right w:val="single" w:color="auto" w:sz="4" w:space="0"/>
            </w:tcBorders>
            <w:vAlign w:val="center"/>
          </w:tcPr>
          <w:p w14:paraId="5751B4BE">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298BA014">
            <w:pPr>
              <w:widowControl/>
              <w:spacing w:line="578" w:lineRule="exact"/>
              <w:jc w:val="left"/>
              <w:rPr>
                <w:rFonts w:hint="default" w:ascii="Times New Roman" w:hAnsi="Times New Roman" w:eastAsia="宋体" w:cs="Times New Roman"/>
                <w:color w:val="000000"/>
                <w:kern w:val="0"/>
                <w:sz w:val="22"/>
                <w:szCs w:val="22"/>
              </w:rPr>
            </w:pPr>
          </w:p>
        </w:tc>
        <w:tc>
          <w:tcPr>
            <w:tcW w:w="290" w:type="pct"/>
            <w:tcBorders>
              <w:top w:val="nil"/>
              <w:left w:val="nil"/>
              <w:bottom w:val="single" w:color="auto" w:sz="4" w:space="0"/>
              <w:right w:val="single" w:color="auto" w:sz="4" w:space="0"/>
            </w:tcBorders>
            <w:vAlign w:val="center"/>
          </w:tcPr>
          <w:p w14:paraId="465E55B2">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76" w:type="pct"/>
            <w:tcBorders>
              <w:top w:val="nil"/>
              <w:left w:val="nil"/>
              <w:bottom w:val="single" w:color="auto" w:sz="4" w:space="0"/>
              <w:right w:val="single" w:color="auto" w:sz="4" w:space="0"/>
            </w:tcBorders>
            <w:vAlign w:val="center"/>
          </w:tcPr>
          <w:p w14:paraId="5A513B21">
            <w:pPr>
              <w:widowControl/>
              <w:spacing w:line="578" w:lineRule="exact"/>
              <w:jc w:val="left"/>
              <w:rPr>
                <w:rFonts w:hint="default" w:ascii="Times New Roman" w:hAnsi="Times New Roman" w:eastAsia="宋体" w:cs="Times New Roman"/>
                <w:color w:val="000000"/>
                <w:kern w:val="0"/>
                <w:sz w:val="22"/>
                <w:szCs w:val="22"/>
              </w:rPr>
            </w:pPr>
          </w:p>
        </w:tc>
        <w:tc>
          <w:tcPr>
            <w:tcW w:w="283" w:type="pct"/>
            <w:tcBorders>
              <w:top w:val="nil"/>
              <w:left w:val="nil"/>
              <w:bottom w:val="single" w:color="auto" w:sz="4" w:space="0"/>
              <w:right w:val="single" w:color="auto" w:sz="4" w:space="0"/>
            </w:tcBorders>
            <w:vAlign w:val="center"/>
          </w:tcPr>
          <w:p w14:paraId="3E6B9CB9">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4" w:type="pct"/>
            <w:tcBorders>
              <w:top w:val="nil"/>
              <w:left w:val="nil"/>
              <w:bottom w:val="single" w:color="auto" w:sz="4" w:space="0"/>
              <w:right w:val="single" w:color="auto" w:sz="4" w:space="0"/>
            </w:tcBorders>
            <w:vAlign w:val="center"/>
          </w:tcPr>
          <w:p w14:paraId="5140B572">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672EB3E9">
            <w:pPr>
              <w:widowControl/>
              <w:spacing w:line="578" w:lineRule="exact"/>
              <w:jc w:val="left"/>
              <w:rPr>
                <w:rFonts w:hint="default" w:ascii="Times New Roman" w:hAnsi="Times New Roman" w:eastAsia="宋体" w:cs="Times New Roman"/>
                <w:color w:val="000000"/>
                <w:kern w:val="0"/>
                <w:sz w:val="22"/>
                <w:szCs w:val="22"/>
              </w:rPr>
            </w:pPr>
          </w:p>
        </w:tc>
        <w:tc>
          <w:tcPr>
            <w:tcW w:w="399" w:type="pct"/>
            <w:tcBorders>
              <w:top w:val="nil"/>
              <w:left w:val="nil"/>
              <w:bottom w:val="single" w:color="auto" w:sz="4" w:space="0"/>
              <w:right w:val="single" w:color="auto" w:sz="4" w:space="0"/>
            </w:tcBorders>
            <w:vAlign w:val="center"/>
          </w:tcPr>
          <w:p w14:paraId="64E65970">
            <w:pPr>
              <w:widowControl/>
              <w:spacing w:line="578" w:lineRule="exact"/>
              <w:jc w:val="left"/>
              <w:rPr>
                <w:rFonts w:hint="default" w:ascii="Times New Roman" w:hAnsi="Times New Roman" w:eastAsia="宋体" w:cs="Times New Roman"/>
                <w:color w:val="000000"/>
                <w:kern w:val="0"/>
                <w:sz w:val="22"/>
                <w:szCs w:val="22"/>
              </w:rPr>
            </w:pPr>
          </w:p>
        </w:tc>
        <w:tc>
          <w:tcPr>
            <w:tcW w:w="337" w:type="pct"/>
            <w:tcBorders>
              <w:top w:val="nil"/>
              <w:left w:val="nil"/>
              <w:bottom w:val="single" w:color="auto" w:sz="4" w:space="0"/>
              <w:right w:val="single" w:color="auto" w:sz="4" w:space="0"/>
            </w:tcBorders>
            <w:vAlign w:val="center"/>
          </w:tcPr>
          <w:p w14:paraId="6E713B29">
            <w:pPr>
              <w:widowControl/>
              <w:spacing w:line="578" w:lineRule="exact"/>
              <w:jc w:val="left"/>
              <w:rPr>
                <w:rFonts w:hint="default" w:ascii="Times New Roman" w:hAnsi="Times New Roman" w:eastAsia="宋体" w:cs="Times New Roman"/>
                <w:color w:val="000000"/>
                <w:kern w:val="0"/>
                <w:sz w:val="22"/>
                <w:szCs w:val="22"/>
              </w:rPr>
            </w:pPr>
          </w:p>
        </w:tc>
        <w:tc>
          <w:tcPr>
            <w:tcW w:w="312" w:type="pct"/>
            <w:tcBorders>
              <w:top w:val="nil"/>
              <w:left w:val="nil"/>
              <w:bottom w:val="single" w:color="auto" w:sz="4" w:space="0"/>
              <w:right w:val="single" w:color="auto" w:sz="4" w:space="0"/>
            </w:tcBorders>
            <w:vAlign w:val="center"/>
          </w:tcPr>
          <w:p w14:paraId="2DCA7950">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r>
      <w:tr w14:paraId="411F1C64">
        <w:tblPrEx>
          <w:tblCellMar>
            <w:top w:w="0" w:type="dxa"/>
            <w:left w:w="108" w:type="dxa"/>
            <w:bottom w:w="0" w:type="dxa"/>
            <w:right w:w="108" w:type="dxa"/>
          </w:tblCellMar>
        </w:tblPrEx>
        <w:trPr>
          <w:trHeight w:val="501" w:hRule="atLeast"/>
        </w:trPr>
        <w:tc>
          <w:tcPr>
            <w:tcW w:w="335" w:type="pct"/>
            <w:tcBorders>
              <w:top w:val="nil"/>
              <w:left w:val="single" w:color="auto" w:sz="4" w:space="0"/>
              <w:bottom w:val="single" w:color="auto" w:sz="4" w:space="0"/>
              <w:right w:val="single" w:color="auto" w:sz="4" w:space="0"/>
            </w:tcBorders>
            <w:vAlign w:val="center"/>
          </w:tcPr>
          <w:p w14:paraId="6B279B42">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26" w:type="pct"/>
            <w:tcBorders>
              <w:top w:val="nil"/>
              <w:left w:val="nil"/>
              <w:bottom w:val="single" w:color="auto" w:sz="4" w:space="0"/>
              <w:right w:val="single" w:color="auto" w:sz="4" w:space="0"/>
            </w:tcBorders>
            <w:vAlign w:val="center"/>
          </w:tcPr>
          <w:p w14:paraId="09F49A38">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6" w:type="pct"/>
            <w:tcBorders>
              <w:top w:val="nil"/>
              <w:left w:val="nil"/>
              <w:bottom w:val="single" w:color="auto" w:sz="4" w:space="0"/>
              <w:right w:val="single" w:color="auto" w:sz="4" w:space="0"/>
            </w:tcBorders>
            <w:vAlign w:val="center"/>
          </w:tcPr>
          <w:p w14:paraId="52C1F3B0">
            <w:pPr>
              <w:widowControl/>
              <w:spacing w:line="578" w:lineRule="exact"/>
              <w:jc w:val="left"/>
              <w:rPr>
                <w:rFonts w:hint="default" w:ascii="Times New Roman" w:hAnsi="Times New Roman" w:eastAsia="宋体" w:cs="Times New Roman"/>
                <w:color w:val="000000"/>
                <w:kern w:val="0"/>
                <w:sz w:val="22"/>
                <w:szCs w:val="22"/>
              </w:rPr>
            </w:pPr>
          </w:p>
        </w:tc>
        <w:tc>
          <w:tcPr>
            <w:tcW w:w="359" w:type="pct"/>
            <w:tcBorders>
              <w:top w:val="nil"/>
              <w:left w:val="nil"/>
              <w:bottom w:val="single" w:color="auto" w:sz="4" w:space="0"/>
              <w:right w:val="single" w:color="auto" w:sz="4" w:space="0"/>
            </w:tcBorders>
            <w:vAlign w:val="center"/>
          </w:tcPr>
          <w:p w14:paraId="524E74F9">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12" w:type="pct"/>
            <w:tcBorders>
              <w:top w:val="nil"/>
              <w:left w:val="nil"/>
              <w:bottom w:val="single" w:color="auto" w:sz="4" w:space="0"/>
              <w:right w:val="single" w:color="auto" w:sz="4" w:space="0"/>
            </w:tcBorders>
            <w:vAlign w:val="center"/>
          </w:tcPr>
          <w:p w14:paraId="39974833">
            <w:pPr>
              <w:widowControl/>
              <w:spacing w:line="578" w:lineRule="exact"/>
              <w:jc w:val="left"/>
              <w:rPr>
                <w:rFonts w:hint="default" w:ascii="Times New Roman" w:hAnsi="Times New Roman" w:eastAsia="宋体" w:cs="Times New Roman"/>
                <w:color w:val="000000"/>
                <w:kern w:val="0"/>
                <w:sz w:val="22"/>
                <w:szCs w:val="22"/>
              </w:rPr>
            </w:pPr>
          </w:p>
        </w:tc>
        <w:tc>
          <w:tcPr>
            <w:tcW w:w="341" w:type="pct"/>
            <w:tcBorders>
              <w:top w:val="nil"/>
              <w:left w:val="nil"/>
              <w:bottom w:val="single" w:color="auto" w:sz="4" w:space="0"/>
              <w:right w:val="single" w:color="auto" w:sz="4" w:space="0"/>
            </w:tcBorders>
            <w:vAlign w:val="center"/>
          </w:tcPr>
          <w:p w14:paraId="32995531">
            <w:pPr>
              <w:widowControl/>
              <w:spacing w:line="578" w:lineRule="exact"/>
              <w:jc w:val="left"/>
              <w:rPr>
                <w:rFonts w:hint="default" w:ascii="Times New Roman" w:hAnsi="Times New Roman" w:eastAsia="宋体" w:cs="Times New Roman"/>
                <w:color w:val="000000"/>
                <w:kern w:val="0"/>
                <w:sz w:val="22"/>
                <w:szCs w:val="22"/>
              </w:rPr>
            </w:pPr>
          </w:p>
        </w:tc>
        <w:tc>
          <w:tcPr>
            <w:tcW w:w="319" w:type="pct"/>
            <w:tcBorders>
              <w:top w:val="nil"/>
              <w:left w:val="nil"/>
              <w:bottom w:val="single" w:color="auto" w:sz="4" w:space="0"/>
              <w:right w:val="single" w:color="auto" w:sz="4" w:space="0"/>
            </w:tcBorders>
            <w:vAlign w:val="center"/>
          </w:tcPr>
          <w:p w14:paraId="3B318426">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387DDADD">
            <w:pPr>
              <w:widowControl/>
              <w:spacing w:line="578" w:lineRule="exact"/>
              <w:jc w:val="left"/>
              <w:rPr>
                <w:rFonts w:hint="default" w:ascii="Times New Roman" w:hAnsi="Times New Roman" w:eastAsia="宋体" w:cs="Times New Roman"/>
                <w:color w:val="000000"/>
                <w:kern w:val="0"/>
                <w:sz w:val="22"/>
                <w:szCs w:val="22"/>
              </w:rPr>
            </w:pPr>
          </w:p>
        </w:tc>
        <w:tc>
          <w:tcPr>
            <w:tcW w:w="290" w:type="pct"/>
            <w:tcBorders>
              <w:top w:val="nil"/>
              <w:left w:val="nil"/>
              <w:bottom w:val="single" w:color="auto" w:sz="4" w:space="0"/>
              <w:right w:val="single" w:color="auto" w:sz="4" w:space="0"/>
            </w:tcBorders>
            <w:vAlign w:val="center"/>
          </w:tcPr>
          <w:p w14:paraId="3B96060F">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76" w:type="pct"/>
            <w:tcBorders>
              <w:top w:val="nil"/>
              <w:left w:val="nil"/>
              <w:bottom w:val="single" w:color="auto" w:sz="4" w:space="0"/>
              <w:right w:val="single" w:color="auto" w:sz="4" w:space="0"/>
            </w:tcBorders>
            <w:vAlign w:val="center"/>
          </w:tcPr>
          <w:p w14:paraId="50965B6B">
            <w:pPr>
              <w:widowControl/>
              <w:spacing w:line="578" w:lineRule="exact"/>
              <w:jc w:val="left"/>
              <w:rPr>
                <w:rFonts w:hint="default" w:ascii="Times New Roman" w:hAnsi="Times New Roman" w:eastAsia="宋体" w:cs="Times New Roman"/>
                <w:color w:val="000000"/>
                <w:kern w:val="0"/>
                <w:sz w:val="22"/>
                <w:szCs w:val="22"/>
              </w:rPr>
            </w:pPr>
          </w:p>
        </w:tc>
        <w:tc>
          <w:tcPr>
            <w:tcW w:w="283" w:type="pct"/>
            <w:tcBorders>
              <w:top w:val="nil"/>
              <w:left w:val="nil"/>
              <w:bottom w:val="single" w:color="auto" w:sz="4" w:space="0"/>
              <w:right w:val="single" w:color="auto" w:sz="4" w:space="0"/>
            </w:tcBorders>
            <w:vAlign w:val="center"/>
          </w:tcPr>
          <w:p w14:paraId="49FB07E4">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4" w:type="pct"/>
            <w:tcBorders>
              <w:top w:val="nil"/>
              <w:left w:val="nil"/>
              <w:bottom w:val="single" w:color="auto" w:sz="4" w:space="0"/>
              <w:right w:val="single" w:color="auto" w:sz="4" w:space="0"/>
            </w:tcBorders>
            <w:vAlign w:val="center"/>
          </w:tcPr>
          <w:p w14:paraId="6BB4EE98">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4EC2CAAA">
            <w:pPr>
              <w:widowControl/>
              <w:spacing w:line="578" w:lineRule="exact"/>
              <w:jc w:val="left"/>
              <w:rPr>
                <w:rFonts w:hint="default" w:ascii="Times New Roman" w:hAnsi="Times New Roman" w:eastAsia="宋体" w:cs="Times New Roman"/>
                <w:color w:val="000000"/>
                <w:kern w:val="0"/>
                <w:sz w:val="22"/>
                <w:szCs w:val="22"/>
              </w:rPr>
            </w:pPr>
          </w:p>
        </w:tc>
        <w:tc>
          <w:tcPr>
            <w:tcW w:w="399" w:type="pct"/>
            <w:tcBorders>
              <w:top w:val="nil"/>
              <w:left w:val="nil"/>
              <w:bottom w:val="single" w:color="auto" w:sz="4" w:space="0"/>
              <w:right w:val="single" w:color="auto" w:sz="4" w:space="0"/>
            </w:tcBorders>
            <w:vAlign w:val="center"/>
          </w:tcPr>
          <w:p w14:paraId="6FE40B0E">
            <w:pPr>
              <w:widowControl/>
              <w:spacing w:line="578" w:lineRule="exact"/>
              <w:jc w:val="left"/>
              <w:rPr>
                <w:rFonts w:hint="default" w:ascii="Times New Roman" w:hAnsi="Times New Roman" w:eastAsia="宋体" w:cs="Times New Roman"/>
                <w:color w:val="000000"/>
                <w:kern w:val="0"/>
                <w:sz w:val="22"/>
                <w:szCs w:val="22"/>
              </w:rPr>
            </w:pPr>
          </w:p>
        </w:tc>
        <w:tc>
          <w:tcPr>
            <w:tcW w:w="337" w:type="pct"/>
            <w:tcBorders>
              <w:top w:val="nil"/>
              <w:left w:val="nil"/>
              <w:bottom w:val="single" w:color="auto" w:sz="4" w:space="0"/>
              <w:right w:val="single" w:color="auto" w:sz="4" w:space="0"/>
            </w:tcBorders>
            <w:vAlign w:val="center"/>
          </w:tcPr>
          <w:p w14:paraId="007F5C1B">
            <w:pPr>
              <w:widowControl/>
              <w:spacing w:line="578" w:lineRule="exact"/>
              <w:jc w:val="left"/>
              <w:rPr>
                <w:rFonts w:hint="default" w:ascii="Times New Roman" w:hAnsi="Times New Roman" w:eastAsia="宋体" w:cs="Times New Roman"/>
                <w:color w:val="000000"/>
                <w:kern w:val="0"/>
                <w:sz w:val="22"/>
                <w:szCs w:val="22"/>
              </w:rPr>
            </w:pPr>
          </w:p>
        </w:tc>
        <w:tc>
          <w:tcPr>
            <w:tcW w:w="312" w:type="pct"/>
            <w:tcBorders>
              <w:top w:val="nil"/>
              <w:left w:val="nil"/>
              <w:bottom w:val="single" w:color="auto" w:sz="4" w:space="0"/>
              <w:right w:val="single" w:color="auto" w:sz="4" w:space="0"/>
            </w:tcBorders>
            <w:vAlign w:val="center"/>
          </w:tcPr>
          <w:p w14:paraId="36C224C0">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r>
      <w:tr w14:paraId="20846DF7">
        <w:tblPrEx>
          <w:tblCellMar>
            <w:top w:w="0" w:type="dxa"/>
            <w:left w:w="108" w:type="dxa"/>
            <w:bottom w:w="0" w:type="dxa"/>
            <w:right w:w="108" w:type="dxa"/>
          </w:tblCellMar>
        </w:tblPrEx>
        <w:trPr>
          <w:trHeight w:val="501" w:hRule="atLeast"/>
        </w:trPr>
        <w:tc>
          <w:tcPr>
            <w:tcW w:w="335" w:type="pct"/>
            <w:tcBorders>
              <w:top w:val="nil"/>
              <w:left w:val="single" w:color="auto" w:sz="4" w:space="0"/>
              <w:bottom w:val="single" w:color="auto" w:sz="4" w:space="0"/>
              <w:right w:val="single" w:color="auto" w:sz="4" w:space="0"/>
            </w:tcBorders>
            <w:vAlign w:val="center"/>
          </w:tcPr>
          <w:p w14:paraId="0B89C43F">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26" w:type="pct"/>
            <w:tcBorders>
              <w:top w:val="nil"/>
              <w:left w:val="nil"/>
              <w:bottom w:val="single" w:color="auto" w:sz="4" w:space="0"/>
              <w:right w:val="single" w:color="auto" w:sz="4" w:space="0"/>
            </w:tcBorders>
            <w:vAlign w:val="center"/>
          </w:tcPr>
          <w:p w14:paraId="25B3FC3D">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6" w:type="pct"/>
            <w:tcBorders>
              <w:top w:val="nil"/>
              <w:left w:val="nil"/>
              <w:bottom w:val="single" w:color="auto" w:sz="4" w:space="0"/>
              <w:right w:val="single" w:color="auto" w:sz="4" w:space="0"/>
            </w:tcBorders>
            <w:vAlign w:val="center"/>
          </w:tcPr>
          <w:p w14:paraId="2EEF486F">
            <w:pPr>
              <w:widowControl/>
              <w:spacing w:line="578" w:lineRule="exact"/>
              <w:jc w:val="left"/>
              <w:rPr>
                <w:rFonts w:hint="default" w:ascii="Times New Roman" w:hAnsi="Times New Roman" w:eastAsia="宋体" w:cs="Times New Roman"/>
                <w:color w:val="000000"/>
                <w:kern w:val="0"/>
                <w:sz w:val="22"/>
                <w:szCs w:val="22"/>
              </w:rPr>
            </w:pPr>
          </w:p>
        </w:tc>
        <w:tc>
          <w:tcPr>
            <w:tcW w:w="359" w:type="pct"/>
            <w:tcBorders>
              <w:top w:val="nil"/>
              <w:left w:val="nil"/>
              <w:bottom w:val="single" w:color="auto" w:sz="4" w:space="0"/>
              <w:right w:val="single" w:color="auto" w:sz="4" w:space="0"/>
            </w:tcBorders>
            <w:vAlign w:val="center"/>
          </w:tcPr>
          <w:p w14:paraId="4FDE3B46">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12" w:type="pct"/>
            <w:tcBorders>
              <w:top w:val="nil"/>
              <w:left w:val="nil"/>
              <w:bottom w:val="single" w:color="auto" w:sz="4" w:space="0"/>
              <w:right w:val="single" w:color="auto" w:sz="4" w:space="0"/>
            </w:tcBorders>
            <w:vAlign w:val="center"/>
          </w:tcPr>
          <w:p w14:paraId="332A05A1">
            <w:pPr>
              <w:widowControl/>
              <w:spacing w:line="578" w:lineRule="exact"/>
              <w:jc w:val="left"/>
              <w:rPr>
                <w:rFonts w:hint="default" w:ascii="Times New Roman" w:hAnsi="Times New Roman" w:eastAsia="宋体" w:cs="Times New Roman"/>
                <w:color w:val="000000"/>
                <w:kern w:val="0"/>
                <w:sz w:val="22"/>
                <w:szCs w:val="22"/>
              </w:rPr>
            </w:pPr>
          </w:p>
        </w:tc>
        <w:tc>
          <w:tcPr>
            <w:tcW w:w="341" w:type="pct"/>
            <w:tcBorders>
              <w:top w:val="nil"/>
              <w:left w:val="nil"/>
              <w:bottom w:val="single" w:color="auto" w:sz="4" w:space="0"/>
              <w:right w:val="single" w:color="auto" w:sz="4" w:space="0"/>
            </w:tcBorders>
            <w:vAlign w:val="center"/>
          </w:tcPr>
          <w:p w14:paraId="5F42FFBD">
            <w:pPr>
              <w:widowControl/>
              <w:spacing w:line="578" w:lineRule="exact"/>
              <w:jc w:val="left"/>
              <w:rPr>
                <w:rFonts w:hint="default" w:ascii="Times New Roman" w:hAnsi="Times New Roman" w:eastAsia="宋体" w:cs="Times New Roman"/>
                <w:color w:val="000000"/>
                <w:kern w:val="0"/>
                <w:sz w:val="22"/>
                <w:szCs w:val="22"/>
              </w:rPr>
            </w:pPr>
          </w:p>
        </w:tc>
        <w:tc>
          <w:tcPr>
            <w:tcW w:w="319" w:type="pct"/>
            <w:tcBorders>
              <w:top w:val="nil"/>
              <w:left w:val="nil"/>
              <w:bottom w:val="single" w:color="auto" w:sz="4" w:space="0"/>
              <w:right w:val="single" w:color="auto" w:sz="4" w:space="0"/>
            </w:tcBorders>
            <w:vAlign w:val="center"/>
          </w:tcPr>
          <w:p w14:paraId="72786B1A">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0FAC7B38">
            <w:pPr>
              <w:widowControl/>
              <w:spacing w:line="578" w:lineRule="exact"/>
              <w:jc w:val="left"/>
              <w:rPr>
                <w:rFonts w:hint="default" w:ascii="Times New Roman" w:hAnsi="Times New Roman" w:eastAsia="宋体" w:cs="Times New Roman"/>
                <w:color w:val="000000"/>
                <w:kern w:val="0"/>
                <w:sz w:val="22"/>
                <w:szCs w:val="22"/>
              </w:rPr>
            </w:pPr>
          </w:p>
        </w:tc>
        <w:tc>
          <w:tcPr>
            <w:tcW w:w="290" w:type="pct"/>
            <w:tcBorders>
              <w:top w:val="nil"/>
              <w:left w:val="nil"/>
              <w:bottom w:val="single" w:color="auto" w:sz="4" w:space="0"/>
              <w:right w:val="single" w:color="auto" w:sz="4" w:space="0"/>
            </w:tcBorders>
            <w:vAlign w:val="center"/>
          </w:tcPr>
          <w:p w14:paraId="5CFB3116">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76" w:type="pct"/>
            <w:tcBorders>
              <w:top w:val="nil"/>
              <w:left w:val="nil"/>
              <w:bottom w:val="single" w:color="auto" w:sz="4" w:space="0"/>
              <w:right w:val="single" w:color="auto" w:sz="4" w:space="0"/>
            </w:tcBorders>
            <w:vAlign w:val="center"/>
          </w:tcPr>
          <w:p w14:paraId="3ADBFFB3">
            <w:pPr>
              <w:widowControl/>
              <w:spacing w:line="578" w:lineRule="exact"/>
              <w:jc w:val="left"/>
              <w:rPr>
                <w:rFonts w:hint="default" w:ascii="Times New Roman" w:hAnsi="Times New Roman" w:eastAsia="宋体" w:cs="Times New Roman"/>
                <w:color w:val="000000"/>
                <w:kern w:val="0"/>
                <w:sz w:val="22"/>
                <w:szCs w:val="22"/>
              </w:rPr>
            </w:pPr>
          </w:p>
        </w:tc>
        <w:tc>
          <w:tcPr>
            <w:tcW w:w="283" w:type="pct"/>
            <w:tcBorders>
              <w:top w:val="nil"/>
              <w:left w:val="nil"/>
              <w:bottom w:val="single" w:color="auto" w:sz="4" w:space="0"/>
              <w:right w:val="single" w:color="auto" w:sz="4" w:space="0"/>
            </w:tcBorders>
            <w:vAlign w:val="center"/>
          </w:tcPr>
          <w:p w14:paraId="04328CDB">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4" w:type="pct"/>
            <w:tcBorders>
              <w:top w:val="nil"/>
              <w:left w:val="nil"/>
              <w:bottom w:val="single" w:color="auto" w:sz="4" w:space="0"/>
              <w:right w:val="single" w:color="auto" w:sz="4" w:space="0"/>
            </w:tcBorders>
            <w:vAlign w:val="center"/>
          </w:tcPr>
          <w:p w14:paraId="305B7096">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12230D0A">
            <w:pPr>
              <w:widowControl/>
              <w:spacing w:line="578" w:lineRule="exact"/>
              <w:jc w:val="left"/>
              <w:rPr>
                <w:rFonts w:hint="default" w:ascii="Times New Roman" w:hAnsi="Times New Roman" w:eastAsia="宋体" w:cs="Times New Roman"/>
                <w:color w:val="000000"/>
                <w:kern w:val="0"/>
                <w:sz w:val="22"/>
                <w:szCs w:val="22"/>
              </w:rPr>
            </w:pPr>
          </w:p>
        </w:tc>
        <w:tc>
          <w:tcPr>
            <w:tcW w:w="399" w:type="pct"/>
            <w:tcBorders>
              <w:top w:val="nil"/>
              <w:left w:val="nil"/>
              <w:bottom w:val="single" w:color="auto" w:sz="4" w:space="0"/>
              <w:right w:val="single" w:color="auto" w:sz="4" w:space="0"/>
            </w:tcBorders>
            <w:vAlign w:val="center"/>
          </w:tcPr>
          <w:p w14:paraId="22C82099">
            <w:pPr>
              <w:widowControl/>
              <w:spacing w:line="578" w:lineRule="exact"/>
              <w:jc w:val="left"/>
              <w:rPr>
                <w:rFonts w:hint="default" w:ascii="Times New Roman" w:hAnsi="Times New Roman" w:eastAsia="宋体" w:cs="Times New Roman"/>
                <w:color w:val="000000"/>
                <w:kern w:val="0"/>
                <w:sz w:val="22"/>
                <w:szCs w:val="22"/>
              </w:rPr>
            </w:pPr>
          </w:p>
        </w:tc>
        <w:tc>
          <w:tcPr>
            <w:tcW w:w="337" w:type="pct"/>
            <w:tcBorders>
              <w:top w:val="nil"/>
              <w:left w:val="nil"/>
              <w:bottom w:val="single" w:color="auto" w:sz="4" w:space="0"/>
              <w:right w:val="single" w:color="auto" w:sz="4" w:space="0"/>
            </w:tcBorders>
            <w:vAlign w:val="center"/>
          </w:tcPr>
          <w:p w14:paraId="5FAF86FA">
            <w:pPr>
              <w:widowControl/>
              <w:spacing w:line="578" w:lineRule="exact"/>
              <w:jc w:val="left"/>
              <w:rPr>
                <w:rFonts w:hint="default" w:ascii="Times New Roman" w:hAnsi="Times New Roman" w:eastAsia="宋体" w:cs="Times New Roman"/>
                <w:color w:val="000000"/>
                <w:kern w:val="0"/>
                <w:sz w:val="22"/>
                <w:szCs w:val="22"/>
              </w:rPr>
            </w:pPr>
          </w:p>
        </w:tc>
        <w:tc>
          <w:tcPr>
            <w:tcW w:w="312" w:type="pct"/>
            <w:tcBorders>
              <w:top w:val="nil"/>
              <w:left w:val="nil"/>
              <w:bottom w:val="single" w:color="auto" w:sz="4" w:space="0"/>
              <w:right w:val="single" w:color="auto" w:sz="4" w:space="0"/>
            </w:tcBorders>
            <w:vAlign w:val="center"/>
          </w:tcPr>
          <w:p w14:paraId="7785DC56">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r>
      <w:tr w14:paraId="7C2426F9">
        <w:tblPrEx>
          <w:tblCellMar>
            <w:top w:w="0" w:type="dxa"/>
            <w:left w:w="108" w:type="dxa"/>
            <w:bottom w:w="0" w:type="dxa"/>
            <w:right w:w="108" w:type="dxa"/>
          </w:tblCellMar>
        </w:tblPrEx>
        <w:trPr>
          <w:trHeight w:val="501" w:hRule="atLeast"/>
        </w:trPr>
        <w:tc>
          <w:tcPr>
            <w:tcW w:w="335" w:type="pct"/>
            <w:tcBorders>
              <w:top w:val="nil"/>
              <w:left w:val="single" w:color="auto" w:sz="4" w:space="0"/>
              <w:bottom w:val="single" w:color="auto" w:sz="4" w:space="0"/>
              <w:right w:val="single" w:color="auto" w:sz="4" w:space="0"/>
            </w:tcBorders>
            <w:vAlign w:val="center"/>
          </w:tcPr>
          <w:p w14:paraId="12A80BE1">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26" w:type="pct"/>
            <w:tcBorders>
              <w:top w:val="nil"/>
              <w:left w:val="nil"/>
              <w:bottom w:val="single" w:color="auto" w:sz="4" w:space="0"/>
              <w:right w:val="single" w:color="auto" w:sz="4" w:space="0"/>
            </w:tcBorders>
            <w:vAlign w:val="center"/>
          </w:tcPr>
          <w:p w14:paraId="0C977738">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6" w:type="pct"/>
            <w:tcBorders>
              <w:top w:val="nil"/>
              <w:left w:val="nil"/>
              <w:bottom w:val="single" w:color="auto" w:sz="4" w:space="0"/>
              <w:right w:val="single" w:color="auto" w:sz="4" w:space="0"/>
            </w:tcBorders>
            <w:vAlign w:val="center"/>
          </w:tcPr>
          <w:p w14:paraId="643A38E3">
            <w:pPr>
              <w:widowControl/>
              <w:spacing w:line="578" w:lineRule="exact"/>
              <w:jc w:val="left"/>
              <w:rPr>
                <w:rFonts w:hint="default" w:ascii="Times New Roman" w:hAnsi="Times New Roman" w:eastAsia="宋体" w:cs="Times New Roman"/>
                <w:color w:val="000000"/>
                <w:kern w:val="0"/>
                <w:sz w:val="22"/>
                <w:szCs w:val="22"/>
              </w:rPr>
            </w:pPr>
          </w:p>
        </w:tc>
        <w:tc>
          <w:tcPr>
            <w:tcW w:w="359" w:type="pct"/>
            <w:tcBorders>
              <w:top w:val="nil"/>
              <w:left w:val="nil"/>
              <w:bottom w:val="single" w:color="auto" w:sz="4" w:space="0"/>
              <w:right w:val="single" w:color="auto" w:sz="4" w:space="0"/>
            </w:tcBorders>
            <w:vAlign w:val="center"/>
          </w:tcPr>
          <w:p w14:paraId="5A3B5DF6">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12" w:type="pct"/>
            <w:tcBorders>
              <w:top w:val="nil"/>
              <w:left w:val="nil"/>
              <w:bottom w:val="single" w:color="auto" w:sz="4" w:space="0"/>
              <w:right w:val="single" w:color="auto" w:sz="4" w:space="0"/>
            </w:tcBorders>
            <w:vAlign w:val="center"/>
          </w:tcPr>
          <w:p w14:paraId="0EACA629">
            <w:pPr>
              <w:widowControl/>
              <w:spacing w:line="578" w:lineRule="exact"/>
              <w:jc w:val="left"/>
              <w:rPr>
                <w:rFonts w:hint="default" w:ascii="Times New Roman" w:hAnsi="Times New Roman" w:eastAsia="宋体" w:cs="Times New Roman"/>
                <w:color w:val="000000"/>
                <w:kern w:val="0"/>
                <w:sz w:val="22"/>
                <w:szCs w:val="22"/>
              </w:rPr>
            </w:pPr>
          </w:p>
        </w:tc>
        <w:tc>
          <w:tcPr>
            <w:tcW w:w="341" w:type="pct"/>
            <w:tcBorders>
              <w:top w:val="nil"/>
              <w:left w:val="nil"/>
              <w:bottom w:val="single" w:color="auto" w:sz="4" w:space="0"/>
              <w:right w:val="single" w:color="auto" w:sz="4" w:space="0"/>
            </w:tcBorders>
            <w:vAlign w:val="center"/>
          </w:tcPr>
          <w:p w14:paraId="70044EFC">
            <w:pPr>
              <w:widowControl/>
              <w:spacing w:line="578" w:lineRule="exact"/>
              <w:jc w:val="left"/>
              <w:rPr>
                <w:rFonts w:hint="default" w:ascii="Times New Roman" w:hAnsi="Times New Roman" w:eastAsia="宋体" w:cs="Times New Roman"/>
                <w:color w:val="000000"/>
                <w:kern w:val="0"/>
                <w:sz w:val="22"/>
                <w:szCs w:val="22"/>
              </w:rPr>
            </w:pPr>
          </w:p>
        </w:tc>
        <w:tc>
          <w:tcPr>
            <w:tcW w:w="319" w:type="pct"/>
            <w:tcBorders>
              <w:top w:val="nil"/>
              <w:left w:val="nil"/>
              <w:bottom w:val="single" w:color="auto" w:sz="4" w:space="0"/>
              <w:right w:val="single" w:color="auto" w:sz="4" w:space="0"/>
            </w:tcBorders>
            <w:vAlign w:val="center"/>
          </w:tcPr>
          <w:p w14:paraId="193D5A76">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7BB5341A">
            <w:pPr>
              <w:widowControl/>
              <w:spacing w:line="578" w:lineRule="exact"/>
              <w:jc w:val="left"/>
              <w:rPr>
                <w:rFonts w:hint="default" w:ascii="Times New Roman" w:hAnsi="Times New Roman" w:eastAsia="宋体" w:cs="Times New Roman"/>
                <w:color w:val="000000"/>
                <w:kern w:val="0"/>
                <w:sz w:val="22"/>
                <w:szCs w:val="22"/>
              </w:rPr>
            </w:pPr>
          </w:p>
        </w:tc>
        <w:tc>
          <w:tcPr>
            <w:tcW w:w="290" w:type="pct"/>
            <w:tcBorders>
              <w:top w:val="nil"/>
              <w:left w:val="nil"/>
              <w:bottom w:val="single" w:color="auto" w:sz="4" w:space="0"/>
              <w:right w:val="single" w:color="auto" w:sz="4" w:space="0"/>
            </w:tcBorders>
            <w:vAlign w:val="center"/>
          </w:tcPr>
          <w:p w14:paraId="62C9288A">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76" w:type="pct"/>
            <w:tcBorders>
              <w:top w:val="nil"/>
              <w:left w:val="nil"/>
              <w:bottom w:val="single" w:color="auto" w:sz="4" w:space="0"/>
              <w:right w:val="single" w:color="auto" w:sz="4" w:space="0"/>
            </w:tcBorders>
            <w:vAlign w:val="center"/>
          </w:tcPr>
          <w:p w14:paraId="011FED2C">
            <w:pPr>
              <w:widowControl/>
              <w:spacing w:line="578" w:lineRule="exact"/>
              <w:jc w:val="left"/>
              <w:rPr>
                <w:rFonts w:hint="default" w:ascii="Times New Roman" w:hAnsi="Times New Roman" w:eastAsia="宋体" w:cs="Times New Roman"/>
                <w:color w:val="000000"/>
                <w:kern w:val="0"/>
                <w:sz w:val="22"/>
                <w:szCs w:val="22"/>
              </w:rPr>
            </w:pPr>
          </w:p>
        </w:tc>
        <w:tc>
          <w:tcPr>
            <w:tcW w:w="283" w:type="pct"/>
            <w:tcBorders>
              <w:top w:val="nil"/>
              <w:left w:val="nil"/>
              <w:bottom w:val="single" w:color="auto" w:sz="4" w:space="0"/>
              <w:right w:val="single" w:color="auto" w:sz="4" w:space="0"/>
            </w:tcBorders>
            <w:vAlign w:val="center"/>
          </w:tcPr>
          <w:p w14:paraId="31514D2A">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4" w:type="pct"/>
            <w:tcBorders>
              <w:top w:val="nil"/>
              <w:left w:val="nil"/>
              <w:bottom w:val="single" w:color="auto" w:sz="4" w:space="0"/>
              <w:right w:val="single" w:color="auto" w:sz="4" w:space="0"/>
            </w:tcBorders>
            <w:vAlign w:val="center"/>
          </w:tcPr>
          <w:p w14:paraId="3C965E5B">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07926F07">
            <w:pPr>
              <w:widowControl/>
              <w:spacing w:line="578" w:lineRule="exact"/>
              <w:jc w:val="left"/>
              <w:rPr>
                <w:rFonts w:hint="default" w:ascii="Times New Roman" w:hAnsi="Times New Roman" w:eastAsia="宋体" w:cs="Times New Roman"/>
                <w:color w:val="000000"/>
                <w:kern w:val="0"/>
                <w:sz w:val="22"/>
                <w:szCs w:val="22"/>
              </w:rPr>
            </w:pPr>
          </w:p>
        </w:tc>
        <w:tc>
          <w:tcPr>
            <w:tcW w:w="399" w:type="pct"/>
            <w:tcBorders>
              <w:top w:val="nil"/>
              <w:left w:val="nil"/>
              <w:bottom w:val="single" w:color="auto" w:sz="4" w:space="0"/>
              <w:right w:val="single" w:color="auto" w:sz="4" w:space="0"/>
            </w:tcBorders>
            <w:vAlign w:val="center"/>
          </w:tcPr>
          <w:p w14:paraId="514C7652">
            <w:pPr>
              <w:widowControl/>
              <w:spacing w:line="578" w:lineRule="exact"/>
              <w:jc w:val="left"/>
              <w:rPr>
                <w:rFonts w:hint="default" w:ascii="Times New Roman" w:hAnsi="Times New Roman" w:eastAsia="宋体" w:cs="Times New Roman"/>
                <w:color w:val="000000"/>
                <w:kern w:val="0"/>
                <w:sz w:val="22"/>
                <w:szCs w:val="22"/>
              </w:rPr>
            </w:pPr>
          </w:p>
        </w:tc>
        <w:tc>
          <w:tcPr>
            <w:tcW w:w="337" w:type="pct"/>
            <w:tcBorders>
              <w:top w:val="nil"/>
              <w:left w:val="nil"/>
              <w:bottom w:val="single" w:color="auto" w:sz="4" w:space="0"/>
              <w:right w:val="single" w:color="auto" w:sz="4" w:space="0"/>
            </w:tcBorders>
            <w:vAlign w:val="center"/>
          </w:tcPr>
          <w:p w14:paraId="2689CCD3">
            <w:pPr>
              <w:widowControl/>
              <w:spacing w:line="578" w:lineRule="exact"/>
              <w:jc w:val="left"/>
              <w:rPr>
                <w:rFonts w:hint="default" w:ascii="Times New Roman" w:hAnsi="Times New Roman" w:eastAsia="宋体" w:cs="Times New Roman"/>
                <w:color w:val="000000"/>
                <w:kern w:val="0"/>
                <w:sz w:val="22"/>
                <w:szCs w:val="22"/>
              </w:rPr>
            </w:pPr>
          </w:p>
        </w:tc>
        <w:tc>
          <w:tcPr>
            <w:tcW w:w="312" w:type="pct"/>
            <w:tcBorders>
              <w:top w:val="nil"/>
              <w:left w:val="nil"/>
              <w:bottom w:val="single" w:color="auto" w:sz="4" w:space="0"/>
              <w:right w:val="single" w:color="auto" w:sz="4" w:space="0"/>
            </w:tcBorders>
            <w:vAlign w:val="center"/>
          </w:tcPr>
          <w:p w14:paraId="6DCEC3B4">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r>
      <w:tr w14:paraId="2299866D">
        <w:tblPrEx>
          <w:tblCellMar>
            <w:top w:w="0" w:type="dxa"/>
            <w:left w:w="108" w:type="dxa"/>
            <w:bottom w:w="0" w:type="dxa"/>
            <w:right w:w="108" w:type="dxa"/>
          </w:tblCellMar>
        </w:tblPrEx>
        <w:trPr>
          <w:trHeight w:val="501" w:hRule="atLeast"/>
        </w:trPr>
        <w:tc>
          <w:tcPr>
            <w:tcW w:w="335" w:type="pct"/>
            <w:tcBorders>
              <w:top w:val="nil"/>
              <w:left w:val="single" w:color="auto" w:sz="4" w:space="0"/>
              <w:bottom w:val="single" w:color="auto" w:sz="4" w:space="0"/>
              <w:right w:val="single" w:color="auto" w:sz="4" w:space="0"/>
            </w:tcBorders>
            <w:vAlign w:val="center"/>
          </w:tcPr>
          <w:p w14:paraId="7773C8C9">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26" w:type="pct"/>
            <w:tcBorders>
              <w:top w:val="nil"/>
              <w:left w:val="nil"/>
              <w:bottom w:val="single" w:color="auto" w:sz="4" w:space="0"/>
              <w:right w:val="single" w:color="auto" w:sz="4" w:space="0"/>
            </w:tcBorders>
            <w:vAlign w:val="center"/>
          </w:tcPr>
          <w:p w14:paraId="1CD61BE5">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6" w:type="pct"/>
            <w:tcBorders>
              <w:top w:val="nil"/>
              <w:left w:val="nil"/>
              <w:bottom w:val="single" w:color="auto" w:sz="4" w:space="0"/>
              <w:right w:val="single" w:color="auto" w:sz="4" w:space="0"/>
            </w:tcBorders>
            <w:vAlign w:val="center"/>
          </w:tcPr>
          <w:p w14:paraId="55B3966F">
            <w:pPr>
              <w:widowControl/>
              <w:spacing w:line="578" w:lineRule="exact"/>
              <w:jc w:val="left"/>
              <w:rPr>
                <w:rFonts w:hint="default" w:ascii="Times New Roman" w:hAnsi="Times New Roman" w:eastAsia="宋体" w:cs="Times New Roman"/>
                <w:color w:val="000000"/>
                <w:kern w:val="0"/>
                <w:sz w:val="22"/>
                <w:szCs w:val="22"/>
              </w:rPr>
            </w:pPr>
          </w:p>
        </w:tc>
        <w:tc>
          <w:tcPr>
            <w:tcW w:w="359" w:type="pct"/>
            <w:tcBorders>
              <w:top w:val="nil"/>
              <w:left w:val="nil"/>
              <w:bottom w:val="single" w:color="auto" w:sz="4" w:space="0"/>
              <w:right w:val="single" w:color="auto" w:sz="4" w:space="0"/>
            </w:tcBorders>
            <w:vAlign w:val="center"/>
          </w:tcPr>
          <w:p w14:paraId="40DE16BF">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12" w:type="pct"/>
            <w:tcBorders>
              <w:top w:val="nil"/>
              <w:left w:val="nil"/>
              <w:bottom w:val="single" w:color="auto" w:sz="4" w:space="0"/>
              <w:right w:val="single" w:color="auto" w:sz="4" w:space="0"/>
            </w:tcBorders>
            <w:vAlign w:val="center"/>
          </w:tcPr>
          <w:p w14:paraId="26293D1B">
            <w:pPr>
              <w:widowControl/>
              <w:spacing w:line="578" w:lineRule="exact"/>
              <w:jc w:val="left"/>
              <w:rPr>
                <w:rFonts w:hint="default" w:ascii="Times New Roman" w:hAnsi="Times New Roman" w:eastAsia="宋体" w:cs="Times New Roman"/>
                <w:color w:val="000000"/>
                <w:kern w:val="0"/>
                <w:sz w:val="22"/>
                <w:szCs w:val="22"/>
              </w:rPr>
            </w:pPr>
          </w:p>
        </w:tc>
        <w:tc>
          <w:tcPr>
            <w:tcW w:w="341" w:type="pct"/>
            <w:tcBorders>
              <w:top w:val="nil"/>
              <w:left w:val="nil"/>
              <w:bottom w:val="single" w:color="auto" w:sz="4" w:space="0"/>
              <w:right w:val="single" w:color="auto" w:sz="4" w:space="0"/>
            </w:tcBorders>
            <w:vAlign w:val="center"/>
          </w:tcPr>
          <w:p w14:paraId="07BE6CB9">
            <w:pPr>
              <w:widowControl/>
              <w:spacing w:line="578" w:lineRule="exact"/>
              <w:jc w:val="left"/>
              <w:rPr>
                <w:rFonts w:hint="default" w:ascii="Times New Roman" w:hAnsi="Times New Roman" w:eastAsia="宋体" w:cs="Times New Roman"/>
                <w:color w:val="000000"/>
                <w:kern w:val="0"/>
                <w:sz w:val="22"/>
                <w:szCs w:val="22"/>
              </w:rPr>
            </w:pPr>
          </w:p>
        </w:tc>
        <w:tc>
          <w:tcPr>
            <w:tcW w:w="319" w:type="pct"/>
            <w:tcBorders>
              <w:top w:val="nil"/>
              <w:left w:val="nil"/>
              <w:bottom w:val="single" w:color="auto" w:sz="4" w:space="0"/>
              <w:right w:val="single" w:color="auto" w:sz="4" w:space="0"/>
            </w:tcBorders>
            <w:vAlign w:val="center"/>
          </w:tcPr>
          <w:p w14:paraId="1648DB35">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011C54A5">
            <w:pPr>
              <w:widowControl/>
              <w:spacing w:line="578" w:lineRule="exact"/>
              <w:jc w:val="left"/>
              <w:rPr>
                <w:rFonts w:hint="default" w:ascii="Times New Roman" w:hAnsi="Times New Roman" w:eastAsia="宋体" w:cs="Times New Roman"/>
                <w:color w:val="000000"/>
                <w:kern w:val="0"/>
                <w:sz w:val="22"/>
                <w:szCs w:val="22"/>
              </w:rPr>
            </w:pPr>
          </w:p>
        </w:tc>
        <w:tc>
          <w:tcPr>
            <w:tcW w:w="290" w:type="pct"/>
            <w:tcBorders>
              <w:top w:val="nil"/>
              <w:left w:val="nil"/>
              <w:bottom w:val="single" w:color="auto" w:sz="4" w:space="0"/>
              <w:right w:val="single" w:color="auto" w:sz="4" w:space="0"/>
            </w:tcBorders>
            <w:vAlign w:val="center"/>
          </w:tcPr>
          <w:p w14:paraId="2D92C244">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276" w:type="pct"/>
            <w:tcBorders>
              <w:top w:val="nil"/>
              <w:left w:val="nil"/>
              <w:bottom w:val="single" w:color="auto" w:sz="4" w:space="0"/>
              <w:right w:val="single" w:color="auto" w:sz="4" w:space="0"/>
            </w:tcBorders>
            <w:vAlign w:val="center"/>
          </w:tcPr>
          <w:p w14:paraId="6A4CC16C">
            <w:pPr>
              <w:widowControl/>
              <w:spacing w:line="578" w:lineRule="exact"/>
              <w:jc w:val="left"/>
              <w:rPr>
                <w:rFonts w:hint="default" w:ascii="Times New Roman" w:hAnsi="Times New Roman" w:eastAsia="宋体" w:cs="Times New Roman"/>
                <w:color w:val="000000"/>
                <w:kern w:val="0"/>
                <w:sz w:val="22"/>
                <w:szCs w:val="22"/>
              </w:rPr>
            </w:pPr>
          </w:p>
        </w:tc>
        <w:tc>
          <w:tcPr>
            <w:tcW w:w="283" w:type="pct"/>
            <w:tcBorders>
              <w:top w:val="nil"/>
              <w:left w:val="nil"/>
              <w:bottom w:val="single" w:color="auto" w:sz="4" w:space="0"/>
              <w:right w:val="single" w:color="auto" w:sz="4" w:space="0"/>
            </w:tcBorders>
            <w:vAlign w:val="center"/>
          </w:tcPr>
          <w:p w14:paraId="1596929D">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334" w:type="pct"/>
            <w:tcBorders>
              <w:top w:val="nil"/>
              <w:left w:val="nil"/>
              <w:bottom w:val="single" w:color="auto" w:sz="4" w:space="0"/>
              <w:right w:val="single" w:color="auto" w:sz="4" w:space="0"/>
            </w:tcBorders>
            <w:vAlign w:val="center"/>
          </w:tcPr>
          <w:p w14:paraId="01D3D140">
            <w:pPr>
              <w:widowControl/>
              <w:spacing w:line="578" w:lineRule="exact"/>
              <w:jc w:val="left"/>
              <w:rPr>
                <w:rFonts w:hint="default" w:ascii="Times New Roman" w:hAnsi="Times New Roman" w:eastAsia="宋体" w:cs="Times New Roman"/>
                <w:color w:val="000000"/>
                <w:kern w:val="0"/>
                <w:sz w:val="22"/>
                <w:szCs w:val="22"/>
              </w:rPr>
            </w:pPr>
          </w:p>
        </w:tc>
        <w:tc>
          <w:tcPr>
            <w:tcW w:w="268" w:type="pct"/>
            <w:tcBorders>
              <w:top w:val="nil"/>
              <w:left w:val="nil"/>
              <w:bottom w:val="single" w:color="auto" w:sz="4" w:space="0"/>
              <w:right w:val="single" w:color="auto" w:sz="4" w:space="0"/>
            </w:tcBorders>
            <w:vAlign w:val="center"/>
          </w:tcPr>
          <w:p w14:paraId="41D800E3">
            <w:pPr>
              <w:widowControl/>
              <w:spacing w:line="578" w:lineRule="exact"/>
              <w:jc w:val="left"/>
              <w:rPr>
                <w:rFonts w:hint="default" w:ascii="Times New Roman" w:hAnsi="Times New Roman" w:eastAsia="宋体" w:cs="Times New Roman"/>
                <w:color w:val="000000"/>
                <w:kern w:val="0"/>
                <w:sz w:val="22"/>
                <w:szCs w:val="22"/>
              </w:rPr>
            </w:pPr>
          </w:p>
        </w:tc>
        <w:tc>
          <w:tcPr>
            <w:tcW w:w="399" w:type="pct"/>
            <w:tcBorders>
              <w:top w:val="nil"/>
              <w:left w:val="nil"/>
              <w:bottom w:val="single" w:color="auto" w:sz="4" w:space="0"/>
              <w:right w:val="single" w:color="auto" w:sz="4" w:space="0"/>
            </w:tcBorders>
            <w:vAlign w:val="center"/>
          </w:tcPr>
          <w:p w14:paraId="00A4C851">
            <w:pPr>
              <w:widowControl/>
              <w:spacing w:line="578" w:lineRule="exact"/>
              <w:jc w:val="left"/>
              <w:rPr>
                <w:rFonts w:hint="default" w:ascii="Times New Roman" w:hAnsi="Times New Roman" w:eastAsia="宋体" w:cs="Times New Roman"/>
                <w:color w:val="000000"/>
                <w:kern w:val="0"/>
                <w:sz w:val="22"/>
                <w:szCs w:val="22"/>
              </w:rPr>
            </w:pPr>
          </w:p>
        </w:tc>
        <w:tc>
          <w:tcPr>
            <w:tcW w:w="337" w:type="pct"/>
            <w:tcBorders>
              <w:top w:val="nil"/>
              <w:left w:val="nil"/>
              <w:bottom w:val="single" w:color="auto" w:sz="4" w:space="0"/>
              <w:right w:val="single" w:color="auto" w:sz="4" w:space="0"/>
            </w:tcBorders>
            <w:vAlign w:val="center"/>
          </w:tcPr>
          <w:p w14:paraId="47186774">
            <w:pPr>
              <w:widowControl/>
              <w:spacing w:line="578" w:lineRule="exact"/>
              <w:jc w:val="left"/>
              <w:rPr>
                <w:rFonts w:hint="default" w:ascii="Times New Roman" w:hAnsi="Times New Roman" w:eastAsia="宋体" w:cs="Times New Roman"/>
                <w:color w:val="000000"/>
                <w:kern w:val="0"/>
                <w:sz w:val="22"/>
                <w:szCs w:val="22"/>
              </w:rPr>
            </w:pPr>
          </w:p>
        </w:tc>
        <w:tc>
          <w:tcPr>
            <w:tcW w:w="312" w:type="pct"/>
            <w:tcBorders>
              <w:top w:val="nil"/>
              <w:left w:val="nil"/>
              <w:bottom w:val="single" w:color="auto" w:sz="4" w:space="0"/>
              <w:right w:val="single" w:color="auto" w:sz="4" w:space="0"/>
            </w:tcBorders>
            <w:vAlign w:val="center"/>
          </w:tcPr>
          <w:p w14:paraId="11B3DF6E">
            <w:pPr>
              <w:widowControl/>
              <w:spacing w:line="578" w:lineRule="exact"/>
              <w:jc w:val="left"/>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r>
    </w:tbl>
    <w:p w14:paraId="4CBFD5BF">
      <w:pPr>
        <w:spacing w:line="240" w:lineRule="atLeast"/>
        <w:rPr>
          <w:rFonts w:hint="default" w:ascii="Times New Roman" w:hAnsi="Times New Roman" w:cs="Times New Roman"/>
          <w:sz w:val="30"/>
        </w:rPr>
      </w:pPr>
    </w:p>
    <w:sectPr>
      <w:pgSz w:w="11906" w:h="16838"/>
      <w:pgMar w:top="1440" w:right="1134"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E109C">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C8120">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AE6B77"/>
    <w:multiLevelType w:val="singleLevel"/>
    <w:tmpl w:val="F6AE6B77"/>
    <w:lvl w:ilvl="0" w:tentative="0">
      <w:start w:val="1"/>
      <w:numFmt w:val="chineseCounting"/>
      <w:suff w:val="nothing"/>
      <w:lvlText w:val="（%1）"/>
      <w:lvlJc w:val="left"/>
      <w:rPr>
        <w:rFonts w:hint="eastAsia"/>
      </w:rPr>
    </w:lvl>
  </w:abstractNum>
  <w:abstractNum w:abstractNumId="1">
    <w:nsid w:val="F79A2E0A"/>
    <w:multiLevelType w:val="singleLevel"/>
    <w:tmpl w:val="F79A2E0A"/>
    <w:lvl w:ilvl="0" w:tentative="0">
      <w:start w:val="1"/>
      <w:numFmt w:val="chineseCounting"/>
      <w:suff w:val="nothing"/>
      <w:lvlText w:val="（%1）"/>
      <w:lvlJc w:val="left"/>
      <w:rPr>
        <w:rFonts w:hint="eastAsia"/>
      </w:rPr>
    </w:lvl>
  </w:abstractNum>
  <w:abstractNum w:abstractNumId="2">
    <w:nsid w:val="41DD4F7F"/>
    <w:multiLevelType w:val="singleLevel"/>
    <w:tmpl w:val="41DD4F7F"/>
    <w:lvl w:ilvl="0" w:tentative="0">
      <w:start w:val="1"/>
      <w:numFmt w:val="chineseCounting"/>
      <w:pStyle w:val="27"/>
      <w:suff w:val="nothing"/>
      <w:lvlText w:val="（%1）"/>
      <w:lvlJc w:val="left"/>
      <w:rPr>
        <w:rFonts w:hint="eastAsia"/>
      </w:rPr>
    </w:lvl>
  </w:abstractNum>
  <w:abstractNum w:abstractNumId="3">
    <w:nsid w:val="4AA758AB"/>
    <w:multiLevelType w:val="singleLevel"/>
    <w:tmpl w:val="4AA758AB"/>
    <w:lvl w:ilvl="0" w:tentative="0">
      <w:start w:val="1"/>
      <w:numFmt w:val="chineseCounting"/>
      <w:pStyle w:val="29"/>
      <w:suff w:val="nothing"/>
      <w:lvlText w:val="%1、"/>
      <w:lvlJc w:val="left"/>
      <w:rPr>
        <w:rFonts w:hint="eastAsia"/>
      </w:rPr>
    </w:lvl>
  </w:abstractNum>
  <w:abstractNum w:abstractNumId="4">
    <w:nsid w:val="5D695811"/>
    <w:multiLevelType w:val="multilevel"/>
    <w:tmpl w:val="5D695811"/>
    <w:lvl w:ilvl="0" w:tentative="0">
      <w:start w:val="1"/>
      <w:numFmt w:val="chineseCounting"/>
      <w:lvlText w:val="（%1）"/>
      <w:lvlJc w:val="left"/>
      <w:pPr>
        <w:ind w:left="1080" w:hanging="440"/>
      </w:pPr>
      <w:rPr>
        <w:rFonts w:hint="eastAsia"/>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1ZTgyYmNhYmQ0MzdmMzBhYWU3ZmMzNDBhMzg2M2QifQ=="/>
    <w:docVar w:name="KSO_WPS_MARK_KEY" w:val="4fae8027-523e-4c74-a850-c0a33ca53d98"/>
  </w:docVars>
  <w:rsids>
    <w:rsidRoot w:val="DEAFB38B"/>
    <w:rsid w:val="00001246"/>
    <w:rsid w:val="00003EE5"/>
    <w:rsid w:val="00025718"/>
    <w:rsid w:val="000626E1"/>
    <w:rsid w:val="00085F29"/>
    <w:rsid w:val="00090772"/>
    <w:rsid w:val="00097299"/>
    <w:rsid w:val="000D0721"/>
    <w:rsid w:val="00111159"/>
    <w:rsid w:val="001142CA"/>
    <w:rsid w:val="00125821"/>
    <w:rsid w:val="00136F8C"/>
    <w:rsid w:val="0013710C"/>
    <w:rsid w:val="0014164A"/>
    <w:rsid w:val="001722C4"/>
    <w:rsid w:val="001A01DC"/>
    <w:rsid w:val="001B6494"/>
    <w:rsid w:val="001D3110"/>
    <w:rsid w:val="001E690C"/>
    <w:rsid w:val="001F258F"/>
    <w:rsid w:val="00203A99"/>
    <w:rsid w:val="00207271"/>
    <w:rsid w:val="00214013"/>
    <w:rsid w:val="00233015"/>
    <w:rsid w:val="00254426"/>
    <w:rsid w:val="00293D7E"/>
    <w:rsid w:val="002C0294"/>
    <w:rsid w:val="002C581E"/>
    <w:rsid w:val="002D6614"/>
    <w:rsid w:val="002E7FB2"/>
    <w:rsid w:val="00307943"/>
    <w:rsid w:val="00371AB9"/>
    <w:rsid w:val="0039153F"/>
    <w:rsid w:val="00392363"/>
    <w:rsid w:val="003E1504"/>
    <w:rsid w:val="003E6F39"/>
    <w:rsid w:val="004178AE"/>
    <w:rsid w:val="004B4142"/>
    <w:rsid w:val="004C483D"/>
    <w:rsid w:val="004D0C28"/>
    <w:rsid w:val="005342CD"/>
    <w:rsid w:val="00571B16"/>
    <w:rsid w:val="005B3FDB"/>
    <w:rsid w:val="005E72DC"/>
    <w:rsid w:val="005F3C06"/>
    <w:rsid w:val="0061398C"/>
    <w:rsid w:val="0069122E"/>
    <w:rsid w:val="006C6A28"/>
    <w:rsid w:val="00737E8F"/>
    <w:rsid w:val="0076130A"/>
    <w:rsid w:val="00770555"/>
    <w:rsid w:val="00773D9F"/>
    <w:rsid w:val="00780148"/>
    <w:rsid w:val="00793C23"/>
    <w:rsid w:val="007B540D"/>
    <w:rsid w:val="00834F6A"/>
    <w:rsid w:val="0084479F"/>
    <w:rsid w:val="00870343"/>
    <w:rsid w:val="008825B1"/>
    <w:rsid w:val="00896A4D"/>
    <w:rsid w:val="008A02C4"/>
    <w:rsid w:val="008A7300"/>
    <w:rsid w:val="008C00AC"/>
    <w:rsid w:val="008D716D"/>
    <w:rsid w:val="008F0E4D"/>
    <w:rsid w:val="00901350"/>
    <w:rsid w:val="00915790"/>
    <w:rsid w:val="00921E1A"/>
    <w:rsid w:val="009329F5"/>
    <w:rsid w:val="00A0484F"/>
    <w:rsid w:val="00A43214"/>
    <w:rsid w:val="00A76955"/>
    <w:rsid w:val="00A84740"/>
    <w:rsid w:val="00AC5A4D"/>
    <w:rsid w:val="00AD7D47"/>
    <w:rsid w:val="00B502E7"/>
    <w:rsid w:val="00B75A41"/>
    <w:rsid w:val="00B81AA4"/>
    <w:rsid w:val="00BD2373"/>
    <w:rsid w:val="00C06F77"/>
    <w:rsid w:val="00C836B6"/>
    <w:rsid w:val="00C84B52"/>
    <w:rsid w:val="00D17F34"/>
    <w:rsid w:val="00D26BF6"/>
    <w:rsid w:val="00D4163D"/>
    <w:rsid w:val="00D4766B"/>
    <w:rsid w:val="00D62B12"/>
    <w:rsid w:val="00DA3C2B"/>
    <w:rsid w:val="00DE6A59"/>
    <w:rsid w:val="00DF1744"/>
    <w:rsid w:val="00E23FC1"/>
    <w:rsid w:val="00E3394F"/>
    <w:rsid w:val="00E34E15"/>
    <w:rsid w:val="00E80B2A"/>
    <w:rsid w:val="00ED5075"/>
    <w:rsid w:val="00F132C3"/>
    <w:rsid w:val="00F156B9"/>
    <w:rsid w:val="00F87010"/>
    <w:rsid w:val="00FA1CF4"/>
    <w:rsid w:val="00FC18B4"/>
    <w:rsid w:val="016C787F"/>
    <w:rsid w:val="018A24DE"/>
    <w:rsid w:val="01991AD0"/>
    <w:rsid w:val="039667A9"/>
    <w:rsid w:val="03BE6024"/>
    <w:rsid w:val="04141E0F"/>
    <w:rsid w:val="046E0418"/>
    <w:rsid w:val="04722263"/>
    <w:rsid w:val="04BC3FEE"/>
    <w:rsid w:val="04EA2886"/>
    <w:rsid w:val="04EE7F04"/>
    <w:rsid w:val="04EF42B0"/>
    <w:rsid w:val="05234E03"/>
    <w:rsid w:val="056106F1"/>
    <w:rsid w:val="0574325B"/>
    <w:rsid w:val="05805A21"/>
    <w:rsid w:val="05E94220"/>
    <w:rsid w:val="062A4F87"/>
    <w:rsid w:val="06E91AD0"/>
    <w:rsid w:val="06F4281F"/>
    <w:rsid w:val="072A1A7F"/>
    <w:rsid w:val="072C69DD"/>
    <w:rsid w:val="078B20DF"/>
    <w:rsid w:val="07AF38DC"/>
    <w:rsid w:val="07F15081"/>
    <w:rsid w:val="08504A1F"/>
    <w:rsid w:val="09042BB0"/>
    <w:rsid w:val="090E77E7"/>
    <w:rsid w:val="09D1451D"/>
    <w:rsid w:val="0A1D27A2"/>
    <w:rsid w:val="0A1F5CB2"/>
    <w:rsid w:val="0A8F0B5E"/>
    <w:rsid w:val="0AB63382"/>
    <w:rsid w:val="0AC941F1"/>
    <w:rsid w:val="0AD90E53"/>
    <w:rsid w:val="0AF67B2D"/>
    <w:rsid w:val="0B642CE9"/>
    <w:rsid w:val="0BD412F1"/>
    <w:rsid w:val="0BEA4E03"/>
    <w:rsid w:val="0BF85DC7"/>
    <w:rsid w:val="0C77549C"/>
    <w:rsid w:val="0D052CF7"/>
    <w:rsid w:val="0D100484"/>
    <w:rsid w:val="0D17353A"/>
    <w:rsid w:val="0D74041D"/>
    <w:rsid w:val="0D912FCF"/>
    <w:rsid w:val="0DA9028B"/>
    <w:rsid w:val="0DB314C9"/>
    <w:rsid w:val="0DEF6259"/>
    <w:rsid w:val="0EFB3964"/>
    <w:rsid w:val="0FBB24DE"/>
    <w:rsid w:val="10463BD6"/>
    <w:rsid w:val="111676F8"/>
    <w:rsid w:val="117158A9"/>
    <w:rsid w:val="11872E02"/>
    <w:rsid w:val="12937FA3"/>
    <w:rsid w:val="12C141A9"/>
    <w:rsid w:val="136E6DFB"/>
    <w:rsid w:val="13CB075B"/>
    <w:rsid w:val="13F71452"/>
    <w:rsid w:val="14184FB8"/>
    <w:rsid w:val="1537321C"/>
    <w:rsid w:val="15A60D23"/>
    <w:rsid w:val="15AF0304"/>
    <w:rsid w:val="16F73F3D"/>
    <w:rsid w:val="174560EE"/>
    <w:rsid w:val="174E4973"/>
    <w:rsid w:val="18BD659A"/>
    <w:rsid w:val="18FB4A79"/>
    <w:rsid w:val="1949276E"/>
    <w:rsid w:val="1A6E021C"/>
    <w:rsid w:val="1B37398D"/>
    <w:rsid w:val="1C0519DA"/>
    <w:rsid w:val="1C337481"/>
    <w:rsid w:val="1CED21E0"/>
    <w:rsid w:val="1D2917AC"/>
    <w:rsid w:val="1DF013D1"/>
    <w:rsid w:val="1E2F7187"/>
    <w:rsid w:val="1EA21EC4"/>
    <w:rsid w:val="1EAC1787"/>
    <w:rsid w:val="1F130856"/>
    <w:rsid w:val="1F543BAC"/>
    <w:rsid w:val="1FBA057D"/>
    <w:rsid w:val="20262F39"/>
    <w:rsid w:val="203A11DD"/>
    <w:rsid w:val="20A57BD4"/>
    <w:rsid w:val="20A976C4"/>
    <w:rsid w:val="20C22EE1"/>
    <w:rsid w:val="210C7339"/>
    <w:rsid w:val="211A5ECC"/>
    <w:rsid w:val="222C7716"/>
    <w:rsid w:val="22401962"/>
    <w:rsid w:val="22AF6B69"/>
    <w:rsid w:val="232521E2"/>
    <w:rsid w:val="23275362"/>
    <w:rsid w:val="24474E65"/>
    <w:rsid w:val="2454306B"/>
    <w:rsid w:val="249C5945"/>
    <w:rsid w:val="251C13B9"/>
    <w:rsid w:val="26213859"/>
    <w:rsid w:val="26C4117A"/>
    <w:rsid w:val="278D2658"/>
    <w:rsid w:val="27AB16E9"/>
    <w:rsid w:val="27EC4E37"/>
    <w:rsid w:val="28D27219"/>
    <w:rsid w:val="28E2711E"/>
    <w:rsid w:val="29011A9C"/>
    <w:rsid w:val="2928684F"/>
    <w:rsid w:val="29971769"/>
    <w:rsid w:val="2ABE5B1A"/>
    <w:rsid w:val="2B89767A"/>
    <w:rsid w:val="2BDB26FC"/>
    <w:rsid w:val="2BDD0DC4"/>
    <w:rsid w:val="2CA440AB"/>
    <w:rsid w:val="2D6F4F1B"/>
    <w:rsid w:val="2D8D57D8"/>
    <w:rsid w:val="2DED3495"/>
    <w:rsid w:val="2EF20A2C"/>
    <w:rsid w:val="2F1A178D"/>
    <w:rsid w:val="2F285C58"/>
    <w:rsid w:val="2F2E55C6"/>
    <w:rsid w:val="2F395375"/>
    <w:rsid w:val="2F3B5D17"/>
    <w:rsid w:val="2F5808BC"/>
    <w:rsid w:val="308D6AD6"/>
    <w:rsid w:val="30987888"/>
    <w:rsid w:val="31413BE7"/>
    <w:rsid w:val="31D2248A"/>
    <w:rsid w:val="31F9574C"/>
    <w:rsid w:val="327031B7"/>
    <w:rsid w:val="32C636FA"/>
    <w:rsid w:val="334F25E9"/>
    <w:rsid w:val="33784CD4"/>
    <w:rsid w:val="33A855B9"/>
    <w:rsid w:val="33D05890"/>
    <w:rsid w:val="33FE6251"/>
    <w:rsid w:val="347B2A5F"/>
    <w:rsid w:val="350867DE"/>
    <w:rsid w:val="353C07A3"/>
    <w:rsid w:val="356950A3"/>
    <w:rsid w:val="35C30044"/>
    <w:rsid w:val="35DA1C76"/>
    <w:rsid w:val="363A6F23"/>
    <w:rsid w:val="36FC44FE"/>
    <w:rsid w:val="37570EF1"/>
    <w:rsid w:val="376E5FDE"/>
    <w:rsid w:val="37B671A6"/>
    <w:rsid w:val="387672AC"/>
    <w:rsid w:val="38B23C03"/>
    <w:rsid w:val="39B97E28"/>
    <w:rsid w:val="3A931486"/>
    <w:rsid w:val="3ADD6EF8"/>
    <w:rsid w:val="3AE0388B"/>
    <w:rsid w:val="3B1535F9"/>
    <w:rsid w:val="3B501844"/>
    <w:rsid w:val="3BB31BFB"/>
    <w:rsid w:val="3BF45919"/>
    <w:rsid w:val="3CF65E3F"/>
    <w:rsid w:val="3D0D4E29"/>
    <w:rsid w:val="3D121CF5"/>
    <w:rsid w:val="3D615FB5"/>
    <w:rsid w:val="3D667507"/>
    <w:rsid w:val="3DCE79F6"/>
    <w:rsid w:val="3DDC0724"/>
    <w:rsid w:val="3F2C3E6E"/>
    <w:rsid w:val="3FFE3893"/>
    <w:rsid w:val="4033445D"/>
    <w:rsid w:val="40F407F7"/>
    <w:rsid w:val="413243B3"/>
    <w:rsid w:val="41607EB5"/>
    <w:rsid w:val="417B7450"/>
    <w:rsid w:val="42312C1E"/>
    <w:rsid w:val="428C52FB"/>
    <w:rsid w:val="432B59F7"/>
    <w:rsid w:val="4336322A"/>
    <w:rsid w:val="439F15BA"/>
    <w:rsid w:val="44625310"/>
    <w:rsid w:val="44864627"/>
    <w:rsid w:val="448F08F6"/>
    <w:rsid w:val="449B28FA"/>
    <w:rsid w:val="44A92021"/>
    <w:rsid w:val="45427A36"/>
    <w:rsid w:val="455F1926"/>
    <w:rsid w:val="45E245AE"/>
    <w:rsid w:val="4651405A"/>
    <w:rsid w:val="46AD6F31"/>
    <w:rsid w:val="47DD104A"/>
    <w:rsid w:val="486B777E"/>
    <w:rsid w:val="48CA6DA2"/>
    <w:rsid w:val="495042D1"/>
    <w:rsid w:val="49C44C7A"/>
    <w:rsid w:val="49D03173"/>
    <w:rsid w:val="4A3B0ADD"/>
    <w:rsid w:val="4A8B5218"/>
    <w:rsid w:val="4B103671"/>
    <w:rsid w:val="4C001FDF"/>
    <w:rsid w:val="4C0E535D"/>
    <w:rsid w:val="4C31688D"/>
    <w:rsid w:val="4C880897"/>
    <w:rsid w:val="4D680D9C"/>
    <w:rsid w:val="4EF31987"/>
    <w:rsid w:val="4F4D29B8"/>
    <w:rsid w:val="4F790F7E"/>
    <w:rsid w:val="4F931A8B"/>
    <w:rsid w:val="4FC329F1"/>
    <w:rsid w:val="505C50FA"/>
    <w:rsid w:val="50CC2C0D"/>
    <w:rsid w:val="50D15CF8"/>
    <w:rsid w:val="52424B97"/>
    <w:rsid w:val="53D33214"/>
    <w:rsid w:val="53DC6AF7"/>
    <w:rsid w:val="54FB604B"/>
    <w:rsid w:val="558E065B"/>
    <w:rsid w:val="55A768EB"/>
    <w:rsid w:val="562835AF"/>
    <w:rsid w:val="563B2853"/>
    <w:rsid w:val="566B0DA7"/>
    <w:rsid w:val="56C40E40"/>
    <w:rsid w:val="56DB0796"/>
    <w:rsid w:val="570D2E66"/>
    <w:rsid w:val="57111F70"/>
    <w:rsid w:val="57473101"/>
    <w:rsid w:val="57C95893"/>
    <w:rsid w:val="5814296E"/>
    <w:rsid w:val="585316E8"/>
    <w:rsid w:val="585B2B35"/>
    <w:rsid w:val="598C4EB2"/>
    <w:rsid w:val="59A13459"/>
    <w:rsid w:val="59B451C2"/>
    <w:rsid w:val="5A461504"/>
    <w:rsid w:val="5B767E22"/>
    <w:rsid w:val="5BE237E1"/>
    <w:rsid w:val="5C2F6B6A"/>
    <w:rsid w:val="5C635110"/>
    <w:rsid w:val="5D156F6C"/>
    <w:rsid w:val="5D5201C0"/>
    <w:rsid w:val="5DFF5AC1"/>
    <w:rsid w:val="5E246C51"/>
    <w:rsid w:val="5FF85AE1"/>
    <w:rsid w:val="602B0CBC"/>
    <w:rsid w:val="62302E2D"/>
    <w:rsid w:val="63013ECD"/>
    <w:rsid w:val="63D60654"/>
    <w:rsid w:val="641A106C"/>
    <w:rsid w:val="64BC6BBE"/>
    <w:rsid w:val="651A24C7"/>
    <w:rsid w:val="653B4659"/>
    <w:rsid w:val="65603195"/>
    <w:rsid w:val="658630FD"/>
    <w:rsid w:val="658B1F7B"/>
    <w:rsid w:val="65912A46"/>
    <w:rsid w:val="6617655E"/>
    <w:rsid w:val="66887883"/>
    <w:rsid w:val="67AE06E9"/>
    <w:rsid w:val="67B101D9"/>
    <w:rsid w:val="67BA3FBC"/>
    <w:rsid w:val="67F63AC8"/>
    <w:rsid w:val="67FB2877"/>
    <w:rsid w:val="686E384F"/>
    <w:rsid w:val="68831B76"/>
    <w:rsid w:val="68E86264"/>
    <w:rsid w:val="698B55D3"/>
    <w:rsid w:val="6A1837F8"/>
    <w:rsid w:val="6A6C1356"/>
    <w:rsid w:val="6B34148B"/>
    <w:rsid w:val="6B7925B5"/>
    <w:rsid w:val="6BA17F25"/>
    <w:rsid w:val="6C3D203B"/>
    <w:rsid w:val="6C72344F"/>
    <w:rsid w:val="6C8A6FBC"/>
    <w:rsid w:val="6CDE55CC"/>
    <w:rsid w:val="6D3C2FCA"/>
    <w:rsid w:val="6D854E99"/>
    <w:rsid w:val="6DA05ACA"/>
    <w:rsid w:val="6F1261E6"/>
    <w:rsid w:val="717558F3"/>
    <w:rsid w:val="71A861A9"/>
    <w:rsid w:val="71D608BC"/>
    <w:rsid w:val="720C498A"/>
    <w:rsid w:val="72135E5F"/>
    <w:rsid w:val="725F4BC8"/>
    <w:rsid w:val="72811200"/>
    <w:rsid w:val="728A50C8"/>
    <w:rsid w:val="73DE2356"/>
    <w:rsid w:val="73E678B2"/>
    <w:rsid w:val="73EB5C6A"/>
    <w:rsid w:val="7473061A"/>
    <w:rsid w:val="74B25C6A"/>
    <w:rsid w:val="74E771C3"/>
    <w:rsid w:val="759C6025"/>
    <w:rsid w:val="75D720DA"/>
    <w:rsid w:val="75E10FA4"/>
    <w:rsid w:val="75E672A0"/>
    <w:rsid w:val="7610725A"/>
    <w:rsid w:val="763060A8"/>
    <w:rsid w:val="7654054E"/>
    <w:rsid w:val="76786DBF"/>
    <w:rsid w:val="767D1CD1"/>
    <w:rsid w:val="76CF0B82"/>
    <w:rsid w:val="77370439"/>
    <w:rsid w:val="78CE2508"/>
    <w:rsid w:val="78EF74B6"/>
    <w:rsid w:val="79EE6675"/>
    <w:rsid w:val="7ACC115A"/>
    <w:rsid w:val="7B4513CA"/>
    <w:rsid w:val="7B70048C"/>
    <w:rsid w:val="7BA07EF1"/>
    <w:rsid w:val="7BC642FE"/>
    <w:rsid w:val="7BE9162F"/>
    <w:rsid w:val="7CB56711"/>
    <w:rsid w:val="7D956CCE"/>
    <w:rsid w:val="7DB44F3E"/>
    <w:rsid w:val="7DCA32D7"/>
    <w:rsid w:val="7E170B3E"/>
    <w:rsid w:val="7E4B4A8C"/>
    <w:rsid w:val="7EBF7156"/>
    <w:rsid w:val="7EDE4E1E"/>
    <w:rsid w:val="7EEB0458"/>
    <w:rsid w:val="7EF24F07"/>
    <w:rsid w:val="7F09753F"/>
    <w:rsid w:val="7F4A6AF1"/>
    <w:rsid w:val="DEAFB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Change w:id="0" w:author="王雅琪" w:date="2024-10-30T10:53:00Z">
        <w:pPr>
          <w:widowControl w:val="0"/>
          <w:spacing w:beforeAutospacing="1" w:afterAutospacing="1"/>
          <w:outlineLvl w:val="0"/>
        </w:pPr>
      </w:pPrChange>
    </w:pPr>
    <w:rPr>
      <w:b/>
      <w:kern w:val="44"/>
      <w:sz w:val="44"/>
      <w:rPrChange w:id="1" w:author="王雅琪" w:date="2024-10-30T10:53:00Z">
        <w:rPr>
          <w:rFonts w:hint="eastAsia" w:ascii="宋体" w:hAnsi="宋体" w:eastAsia="宋体"/>
          <w:b/>
          <w:bCs/>
          <w:kern w:val="44"/>
          <w:sz w:val="48"/>
          <w:szCs w:val="48"/>
          <w:lang w:val="en-US" w:eastAsia="zh-CN" w:bidi="ar-SA"/>
        </w:rPr>
      </w:rPrChange>
    </w:rPr>
  </w:style>
  <w:style w:type="paragraph" w:styleId="3">
    <w:name w:val="heading 3"/>
    <w:basedOn w:val="1"/>
    <w:next w:val="1"/>
    <w:link w:val="17"/>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Salutation"/>
    <w:basedOn w:val="1"/>
    <w:next w:val="1"/>
    <w:link w:val="31"/>
    <w:qFormat/>
    <w:uiPriority w:val="0"/>
  </w:style>
  <w:style w:type="paragraph" w:styleId="6">
    <w:name w:val="Body Text"/>
    <w:basedOn w:val="1"/>
    <w:qFormat/>
    <w:uiPriority w:val="1"/>
    <w:pPr>
      <w:ind w:left="108"/>
    </w:pPr>
    <w:rPr>
      <w:rFonts w:ascii="仿宋" w:hAnsi="仿宋" w:eastAsia="仿宋"/>
      <w:sz w:val="32"/>
      <w:szCs w:val="32"/>
    </w:rPr>
  </w:style>
  <w:style w:type="paragraph" w:styleId="7">
    <w:name w:val="Balloon Text"/>
    <w:basedOn w:val="1"/>
    <w:link w:val="18"/>
    <w:qFormat/>
    <w:uiPriority w:val="0"/>
    <w:rPr>
      <w:sz w:val="18"/>
      <w:szCs w:val="18"/>
    </w:rPr>
  </w:style>
  <w:style w:type="paragraph" w:styleId="8">
    <w:name w:val="footer"/>
    <w:basedOn w:val="1"/>
    <w:link w:val="19"/>
    <w:qFormat/>
    <w:uiPriority w:val="0"/>
    <w:pPr>
      <w:tabs>
        <w:tab w:val="center" w:pos="4153"/>
        <w:tab w:val="right" w:pos="8306"/>
      </w:tabs>
      <w:snapToGrid w:val="0"/>
      <w:jc w:val="left"/>
    </w:pPr>
    <w:rPr>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21"/>
    <w:qFormat/>
    <w:uiPriority w:val="0"/>
    <w:pPr>
      <w:spacing w:before="240" w:after="60" w:line="312" w:lineRule="auto"/>
      <w:jc w:val="center"/>
      <w:outlineLvl w:val="1"/>
    </w:pPr>
    <w:rPr>
      <w:b/>
      <w:bCs/>
      <w:kern w:val="28"/>
      <w:sz w:val="32"/>
      <w:szCs w:val="32"/>
    </w:rPr>
  </w:style>
  <w:style w:type="paragraph" w:styleId="11">
    <w:name w:val="Normal (Web)"/>
    <w:basedOn w:val="1"/>
    <w:qFormat/>
    <w:uiPriority w:val="0"/>
    <w:pPr>
      <w:spacing w:beforeAutospacing="1" w:afterAutospacing="1"/>
      <w:jc w:val="left"/>
    </w:pPr>
    <w:rPr>
      <w:rFonts w:cs="Times New Roman"/>
      <w:kern w:val="0"/>
      <w:sz w:val="24"/>
    </w:rPr>
  </w:style>
  <w:style w:type="table" w:styleId="13">
    <w:name w:val="Table Grid"/>
    <w:basedOn w:val="1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Body text|1"/>
    <w:basedOn w:val="1"/>
    <w:qFormat/>
    <w:uiPriority w:val="0"/>
    <w:pPr>
      <w:spacing w:line="360" w:lineRule="auto"/>
      <w:ind w:firstLine="400"/>
      <w:pPrChange w:id="2" w:author="王雅琪" w:date="2024-10-30T10:53:00Z">
        <w:pPr>
          <w:widowControl w:val="0"/>
          <w:spacing w:line="401" w:lineRule="auto"/>
          <w:ind w:firstLine="400"/>
          <w:jc w:val="both"/>
        </w:pPr>
      </w:pPrChange>
    </w:pPr>
    <w:rPr>
      <w:rFonts w:ascii="宋体" w:hAnsi="宋体" w:eastAsia="宋体" w:cs="宋体"/>
      <w:lang w:val="zh-TW" w:eastAsia="zh-TW" w:bidi="zh-TW"/>
      <w:rPrChange w:id="3" w:author="王雅琪" w:date="2024-10-30T10:53:00Z">
        <w:rPr>
          <w:rFonts w:ascii="宋体" w:hAnsi="宋体" w:eastAsia="仿宋_GB2312" w:cs="宋体"/>
          <w:kern w:val="2"/>
          <w:sz w:val="32"/>
          <w:szCs w:val="32"/>
          <w:lang w:val="zh-TW" w:eastAsia="zh-TW" w:bidi="ar-SA"/>
        </w:rPr>
      </w:rPrChange>
    </w:rPr>
  </w:style>
  <w:style w:type="character" w:customStyle="1" w:styleId="17">
    <w:name w:val="标题 3 字符"/>
    <w:basedOn w:val="14"/>
    <w:link w:val="3"/>
    <w:semiHidden/>
    <w:qFormat/>
    <w:uiPriority w:val="0"/>
    <w:rPr>
      <w:rFonts w:ascii="宋体" w:hAnsi="宋体" w:eastAsia="宋体" w:cs="Times New Roman"/>
      <w:b/>
      <w:bCs/>
      <w:sz w:val="27"/>
      <w:szCs w:val="27"/>
    </w:rPr>
  </w:style>
  <w:style w:type="character" w:customStyle="1" w:styleId="18">
    <w:name w:val="批注框文本 字符"/>
    <w:basedOn w:val="14"/>
    <w:link w:val="7"/>
    <w:qFormat/>
    <w:uiPriority w:val="0"/>
    <w:rPr>
      <w:kern w:val="2"/>
      <w:sz w:val="18"/>
      <w:szCs w:val="18"/>
    </w:rPr>
  </w:style>
  <w:style w:type="character" w:customStyle="1" w:styleId="19">
    <w:name w:val="页脚 字符"/>
    <w:basedOn w:val="14"/>
    <w:link w:val="8"/>
    <w:qFormat/>
    <w:uiPriority w:val="0"/>
    <w:rPr>
      <w:kern w:val="2"/>
      <w:sz w:val="18"/>
      <w:szCs w:val="18"/>
    </w:rPr>
  </w:style>
  <w:style w:type="character" w:customStyle="1" w:styleId="20">
    <w:name w:val="页眉 字符"/>
    <w:basedOn w:val="14"/>
    <w:link w:val="9"/>
    <w:qFormat/>
    <w:uiPriority w:val="0"/>
    <w:rPr>
      <w:kern w:val="2"/>
      <w:sz w:val="18"/>
      <w:szCs w:val="18"/>
    </w:rPr>
  </w:style>
  <w:style w:type="character" w:customStyle="1" w:styleId="21">
    <w:name w:val="副标题 字符"/>
    <w:basedOn w:val="14"/>
    <w:link w:val="10"/>
    <w:qFormat/>
    <w:uiPriority w:val="0"/>
    <w:rPr>
      <w:b/>
      <w:bCs/>
      <w:kern w:val="28"/>
      <w:sz w:val="32"/>
      <w:szCs w:val="32"/>
    </w:rPr>
  </w:style>
  <w:style w:type="paragraph" w:customStyle="1" w:styleId="22">
    <w:name w:val="样式1"/>
    <w:basedOn w:val="1"/>
    <w:link w:val="23"/>
    <w:qFormat/>
    <w:uiPriority w:val="0"/>
    <w:pPr>
      <w:widowControl/>
      <w:ind w:firstLine="620" w:firstLineChars="200"/>
    </w:pPr>
    <w:rPr>
      <w:rFonts w:ascii="Times New Roman" w:hAnsi="Times New Roman" w:eastAsia="仿宋_GB2312" w:cs="Times New Roman"/>
      <w:color w:val="000000"/>
      <w:kern w:val="0"/>
      <w:sz w:val="32"/>
      <w:szCs w:val="31"/>
    </w:rPr>
  </w:style>
  <w:style w:type="character" w:customStyle="1" w:styleId="23">
    <w:name w:val="样式1 字符"/>
    <w:basedOn w:val="14"/>
    <w:link w:val="22"/>
    <w:qFormat/>
    <w:uiPriority w:val="0"/>
    <w:rPr>
      <w:rFonts w:ascii="Times New Roman" w:hAnsi="Times New Roman" w:eastAsia="仿宋_GB2312" w:cs="Times New Roman"/>
      <w:color w:val="000000"/>
      <w:sz w:val="32"/>
      <w:szCs w:val="31"/>
    </w:rPr>
  </w:style>
  <w:style w:type="paragraph" w:customStyle="1" w:styleId="24">
    <w:name w:val="修订1"/>
    <w:hidden/>
    <w:semiHidden/>
    <w:qFormat/>
    <w:uiPriority w:val="99"/>
    <w:pPr>
      <w:pPrChange w:id="4" w:author="王雅琪" w:date="2024-10-30T10:53:00Z">
        <w:pPr/>
      </w:pPrChange>
    </w:pPr>
    <w:rPr>
      <w:rFonts w:asciiTheme="minorHAnsi" w:hAnsiTheme="minorHAnsi" w:eastAsiaTheme="minorEastAsia" w:cstheme="minorBidi"/>
      <w:kern w:val="2"/>
      <w:sz w:val="21"/>
      <w:szCs w:val="24"/>
      <w:lang w:val="en-US" w:eastAsia="zh-CN" w:bidi="ar-SA"/>
      <w:rPrChange w:id="5" w:author="王雅琪" w:date="2024-10-30T10:53:00Z">
        <w:rPr>
          <w:rFonts w:asciiTheme="minorHAnsi" w:hAnsiTheme="minorHAnsi" w:eastAsiaTheme="minorEastAsia" w:cstheme="minorBidi"/>
          <w:kern w:val="2"/>
          <w:sz w:val="21"/>
          <w:szCs w:val="24"/>
          <w:lang w:val="en-US" w:eastAsia="zh-CN" w:bidi="ar-SA"/>
        </w:rPr>
      </w:rPrChange>
    </w:rPr>
  </w:style>
  <w:style w:type="paragraph" w:customStyle="1" w:styleId="25">
    <w:name w:val="仿宋GB"/>
    <w:basedOn w:val="1"/>
    <w:link w:val="26"/>
    <w:qFormat/>
    <w:uiPriority w:val="0"/>
    <w:pPr>
      <w:adjustRightInd w:val="0"/>
      <w:snapToGrid w:val="0"/>
      <w:spacing w:line="578" w:lineRule="exact"/>
      <w:ind w:firstLine="640" w:firstLineChars="200"/>
      <w:textAlignment w:val="baseline"/>
    </w:pPr>
    <w:rPr>
      <w:rFonts w:ascii="Times New Roman" w:hAnsi="Times New Roman" w:eastAsia="仿宋_GB2312" w:cs="Times New Roman"/>
      <w:sz w:val="32"/>
      <w:szCs w:val="32"/>
    </w:rPr>
  </w:style>
  <w:style w:type="character" w:customStyle="1" w:styleId="26">
    <w:name w:val="仿宋GB 字符"/>
    <w:basedOn w:val="14"/>
    <w:link w:val="25"/>
    <w:qFormat/>
    <w:uiPriority w:val="0"/>
    <w:rPr>
      <w:rFonts w:ascii="Times New Roman" w:hAnsi="Times New Roman" w:eastAsia="仿宋_GB2312" w:cs="Times New Roman"/>
      <w:kern w:val="2"/>
      <w:sz w:val="32"/>
      <w:szCs w:val="32"/>
    </w:rPr>
  </w:style>
  <w:style w:type="paragraph" w:customStyle="1" w:styleId="27">
    <w:name w:val="公二 楷体GB"/>
    <w:basedOn w:val="1"/>
    <w:link w:val="28"/>
    <w:qFormat/>
    <w:uiPriority w:val="0"/>
    <w:pPr>
      <w:numPr>
        <w:ilvl w:val="0"/>
        <w:numId w:val="1"/>
      </w:numPr>
      <w:adjustRightInd w:val="0"/>
      <w:snapToGrid w:val="0"/>
      <w:spacing w:line="578" w:lineRule="exact"/>
      <w:ind w:firstLine="200" w:firstLineChars="200"/>
      <w:jc w:val="left"/>
      <w:textAlignment w:val="baseline"/>
      <w:outlineLvl w:val="1"/>
      <w:pPrChange w:id="6" w:author="王雅琪" w:date="2024-10-30T10:53:00Z">
        <w:pPr>
          <w:widowControl w:val="0"/>
          <w:numPr>
            <w:numId w:val="1"/>
          </w:numPr>
          <w:adjustRightInd w:val="0"/>
          <w:snapToGrid w:val="0"/>
          <w:spacing w:line="578" w:lineRule="exact"/>
          <w:ind w:firstLine="200" w:firstLineChars="200"/>
          <w:textAlignment w:val="baseline"/>
          <w:outlineLvl w:val="1"/>
        </w:pPr>
      </w:pPrChange>
    </w:pPr>
    <w:rPr>
      <w:rFonts w:ascii="Times New Roman" w:hAnsi="Times New Roman" w:eastAsia="楷体_GB2312" w:cs="Times New Roman"/>
      <w:sz w:val="32"/>
      <w:szCs w:val="32"/>
      <w:rPrChange w:id="7" w:author="王雅琪" w:date="2024-10-30T10:53:00Z">
        <w:rPr>
          <w:rFonts w:eastAsia="楷体_GB2312"/>
          <w:kern w:val="2"/>
          <w:sz w:val="32"/>
          <w:szCs w:val="32"/>
          <w:lang w:val="en-US" w:eastAsia="zh-CN" w:bidi="ar-SA"/>
        </w:rPr>
      </w:rPrChange>
    </w:rPr>
  </w:style>
  <w:style w:type="character" w:customStyle="1" w:styleId="28">
    <w:name w:val="公二 楷体GB 字符"/>
    <w:basedOn w:val="14"/>
    <w:link w:val="27"/>
    <w:qFormat/>
    <w:uiPriority w:val="0"/>
    <w:rPr>
      <w:rFonts w:ascii="Times New Roman" w:hAnsi="Times New Roman" w:eastAsia="楷体_GB2312" w:cs="Times New Roman"/>
      <w:kern w:val="2"/>
      <w:sz w:val="32"/>
      <w:szCs w:val="32"/>
    </w:rPr>
  </w:style>
  <w:style w:type="paragraph" w:customStyle="1" w:styleId="29">
    <w:name w:val="公一 黑三标题"/>
    <w:basedOn w:val="1"/>
    <w:link w:val="30"/>
    <w:qFormat/>
    <w:uiPriority w:val="0"/>
    <w:pPr>
      <w:numPr>
        <w:ilvl w:val="0"/>
        <w:numId w:val="2"/>
      </w:numPr>
      <w:adjustRightInd w:val="0"/>
      <w:snapToGrid w:val="0"/>
      <w:spacing w:line="578" w:lineRule="exact"/>
      <w:ind w:firstLine="200" w:firstLineChars="200"/>
      <w:jc w:val="left"/>
      <w:textAlignment w:val="baseline"/>
      <w:outlineLvl w:val="0"/>
      <w:pPrChange w:id="8" w:author="王雅琪" w:date="2024-10-30T10:53:00Z">
        <w:pPr>
          <w:widowControl w:val="0"/>
          <w:numPr>
            <w:numId w:val="2"/>
          </w:numPr>
          <w:adjustRightInd w:val="0"/>
          <w:snapToGrid w:val="0"/>
          <w:spacing w:line="578" w:lineRule="exact"/>
          <w:ind w:firstLine="200" w:firstLineChars="200"/>
          <w:textAlignment w:val="baseline"/>
          <w:outlineLvl w:val="0"/>
        </w:pPr>
      </w:pPrChange>
    </w:pPr>
    <w:rPr>
      <w:rFonts w:ascii="Times New Roman" w:hAnsi="Times New Roman" w:eastAsia="黑体" w:cs="Times New Roman"/>
      <w:sz w:val="32"/>
      <w:szCs w:val="32"/>
      <w:rPrChange w:id="9" w:author="王雅琪" w:date="2024-10-30T10:53:00Z">
        <w:rPr>
          <w:rFonts w:eastAsia="黑体"/>
          <w:kern w:val="2"/>
          <w:sz w:val="32"/>
          <w:szCs w:val="32"/>
          <w:lang w:val="en-US" w:eastAsia="zh-CN" w:bidi="ar-SA"/>
        </w:rPr>
      </w:rPrChange>
    </w:rPr>
  </w:style>
  <w:style w:type="character" w:customStyle="1" w:styleId="30">
    <w:name w:val="公一 黑三标题 字符"/>
    <w:basedOn w:val="14"/>
    <w:link w:val="29"/>
    <w:qFormat/>
    <w:uiPriority w:val="0"/>
    <w:rPr>
      <w:rFonts w:ascii="Times New Roman" w:hAnsi="Times New Roman" w:eastAsia="黑体" w:cs="Times New Roman"/>
      <w:kern w:val="2"/>
      <w:sz w:val="32"/>
      <w:szCs w:val="32"/>
    </w:rPr>
  </w:style>
  <w:style w:type="character" w:customStyle="1" w:styleId="31">
    <w:name w:val="称呼 字符"/>
    <w:basedOn w:val="14"/>
    <w:link w:val="5"/>
    <w:qFormat/>
    <w:uiPriority w:val="0"/>
    <w:rPr>
      <w:kern w:val="2"/>
      <w:sz w:val="21"/>
      <w:szCs w:val="24"/>
    </w:rPr>
  </w:style>
  <w:style w:type="paragraph" w:customStyle="1" w:styleId="32">
    <w:name w:val="修订2"/>
    <w:hidden/>
    <w:unhideWhenUsed/>
    <w:qFormat/>
    <w:uiPriority w:val="99"/>
    <w:rPr>
      <w:rFonts w:asciiTheme="minorHAnsi" w:hAnsiTheme="minorHAnsi" w:eastAsiaTheme="minorEastAsia" w:cstheme="minorBidi"/>
      <w:kern w:val="2"/>
      <w:sz w:val="21"/>
      <w:szCs w:val="24"/>
      <w:lang w:val="en-US" w:eastAsia="zh-CN" w:bidi="ar-SA"/>
    </w:rPr>
  </w:style>
  <w:style w:type="paragraph" w:styleId="33">
    <w:name w:val="List Paragraph"/>
    <w:basedOn w:val="1"/>
    <w:unhideWhenUsed/>
    <w:qFormat/>
    <w:uiPriority w:val="99"/>
    <w:pPr>
      <w:ind w:firstLine="420" w:firstLineChars="200"/>
    </w:pPr>
  </w:style>
  <w:style w:type="character" w:customStyle="1" w:styleId="34">
    <w:name w:val="font101"/>
    <w:basedOn w:val="14"/>
    <w:qFormat/>
    <w:uiPriority w:val="0"/>
    <w:rPr>
      <w:rFonts w:hint="eastAsia" w:ascii="宋体" w:hAnsi="宋体" w:eastAsia="宋体" w:cs="宋体"/>
      <w:b/>
      <w:bCs/>
      <w:color w:val="FF0000"/>
      <w:sz w:val="40"/>
      <w:szCs w:val="40"/>
      <w:u w:val="none"/>
    </w:rPr>
  </w:style>
  <w:style w:type="character" w:customStyle="1" w:styleId="35">
    <w:name w:val="font61"/>
    <w:basedOn w:val="14"/>
    <w:qFormat/>
    <w:uiPriority w:val="0"/>
    <w:rPr>
      <w:rFonts w:hint="eastAsia" w:ascii="宋体" w:hAnsi="宋体" w:eastAsia="宋体" w:cs="宋体"/>
      <w:color w:val="FF0000"/>
      <w:sz w:val="40"/>
      <w:szCs w:val="40"/>
      <w:u w:val="none"/>
    </w:rPr>
  </w:style>
  <w:style w:type="character" w:customStyle="1" w:styleId="36">
    <w:name w:val="font71"/>
    <w:basedOn w:val="14"/>
    <w:qFormat/>
    <w:uiPriority w:val="0"/>
    <w:rPr>
      <w:rFonts w:hint="eastAsia" w:ascii="宋体" w:hAnsi="宋体" w:eastAsia="宋体" w:cs="宋体"/>
      <w:b/>
      <w:bCs/>
      <w:color w:val="FF0000"/>
      <w:sz w:val="40"/>
      <w:szCs w:val="40"/>
      <w:u w:val="none"/>
    </w:rPr>
  </w:style>
  <w:style w:type="character" w:customStyle="1" w:styleId="37">
    <w:name w:val="font41"/>
    <w:basedOn w:val="14"/>
    <w:qFormat/>
    <w:uiPriority w:val="0"/>
    <w:rPr>
      <w:rFonts w:hint="eastAsia" w:ascii="宋体" w:hAnsi="宋体" w:eastAsia="宋体" w:cs="宋体"/>
      <w:color w:val="FF0000"/>
      <w:sz w:val="40"/>
      <w:szCs w:val="4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3017</Words>
  <Characters>3302</Characters>
  <Lines>22</Lines>
  <Paragraphs>6</Paragraphs>
  <TotalTime>0</TotalTime>
  <ScaleCrop>false</ScaleCrop>
  <LinksUpToDate>false</LinksUpToDate>
  <CharactersWithSpaces>3464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2024-03-25T09:46:00Z</dcterms:created>
  <dc:creator>陈保平</dc:creator>
  <cp:lastModifiedBy>王雅琪</cp:lastModifiedBy>
  <cp:lastPrinted>2024-06-20T07:23:00Z</cp:lastPrinted>
  <dcterms:modified xsi:type="dcterms:W3CDTF">2024-11-04T08:29:56Z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D93273843BA743D0A9AB46A55AC962AB_13</vt:lpwstr>
  </property>
  <property fmtid="{D5CDD505-2E9C-101B-9397-08002B2CF9AE}" pid="4" name="commondata">
    <vt:lpwstr>eyJoZGlkIjoiNjQ1YTcwZDZjZWNlM2FhOGViNjBlY2YwYWQxMDUyNzIifQ==</vt:lpwstr>
  </property>
</Properties>
</file>