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6"/>
          <w:szCs w:val="56"/>
          <w:lang w:val="en-US" w:eastAsia="zh-Hans"/>
        </w:rPr>
      </w:pPr>
      <w:r>
        <w:rPr>
          <w:rFonts w:hint="default"/>
          <w:sz w:val="56"/>
          <w:szCs w:val="56"/>
          <w:lang w:eastAsia="zh-Hans"/>
        </w:rPr>
        <w:t>A</w:t>
      </w:r>
      <w:r>
        <w:rPr>
          <w:rFonts w:hint="eastAsia"/>
          <w:sz w:val="56"/>
          <w:szCs w:val="56"/>
          <w:lang w:val="en-US" w:eastAsia="zh-Hans"/>
        </w:rPr>
        <w:t>pp</w:t>
      </w:r>
      <w:bookmarkStart w:id="0" w:name="_GoBack"/>
      <w:bookmarkEnd w:id="0"/>
      <w:r>
        <w:rPr>
          <w:rFonts w:hint="eastAsia"/>
          <w:sz w:val="56"/>
          <w:szCs w:val="56"/>
          <w:lang w:val="en-US" w:eastAsia="zh-Hans"/>
        </w:rPr>
        <w:t>用户注册、认证操作手册</w:t>
      </w:r>
    </w:p>
    <w:p>
      <w:pPr>
        <w:jc w:val="center"/>
        <w:rPr>
          <w:rFonts w:hint="eastAsia"/>
          <w:sz w:val="56"/>
          <w:szCs w:val="56"/>
          <w:lang w:val="en-US" w:eastAsia="zh-Hans"/>
        </w:rPr>
      </w:pPr>
    </w:p>
    <w:p>
      <w:pPr>
        <w:numPr>
          <w:ilvl w:val="0"/>
          <w:numId w:val="1"/>
        </w:numPr>
        <w:jc w:val="left"/>
        <w:outlineLvl w:val="0"/>
        <w:rPr>
          <w:rFonts w:hint="eastAsia"/>
          <w:sz w:val="44"/>
          <w:szCs w:val="44"/>
          <w:lang w:val="en-US" w:eastAsia="zh-Hans"/>
        </w:rPr>
      </w:pPr>
      <w:r>
        <w:rPr>
          <w:rFonts w:hint="eastAsia"/>
          <w:sz w:val="44"/>
          <w:szCs w:val="44"/>
          <w:lang w:val="en-US" w:eastAsia="zh-Hans"/>
        </w:rPr>
        <w:t>用户注册</w:t>
      </w:r>
      <w:r>
        <w:rPr>
          <w:rFonts w:hint="default"/>
          <w:sz w:val="44"/>
          <w:szCs w:val="44"/>
          <w:lang w:eastAsia="zh-Hans"/>
        </w:rPr>
        <w:t>/</w:t>
      </w:r>
      <w:r>
        <w:rPr>
          <w:rFonts w:hint="eastAsia"/>
          <w:sz w:val="44"/>
          <w:szCs w:val="44"/>
          <w:lang w:val="en-US" w:eastAsia="zh-Hans"/>
        </w:rPr>
        <w:t>登录</w:t>
      </w:r>
    </w:p>
    <w:p>
      <w:pPr>
        <w:pStyle w:val="2"/>
        <w:numPr>
          <w:ilvl w:val="0"/>
          <w:numId w:val="2"/>
        </w:numPr>
        <w:rPr>
          <w:rFonts w:hint="eastAsia"/>
          <w:sz w:val="40"/>
          <w:szCs w:val="40"/>
          <w:lang w:val="en-US" w:eastAsia="zh-Hans"/>
        </w:rPr>
      </w:pPr>
      <w:r>
        <w:rPr>
          <w:rFonts w:hint="eastAsia"/>
          <w:sz w:val="40"/>
          <w:szCs w:val="40"/>
          <w:lang w:val="en-US" w:eastAsia="zh-Hans"/>
        </w:rPr>
        <w:t>新用户注册</w:t>
      </w:r>
    </w:p>
    <w:p>
      <w:pPr>
        <w:numPr>
          <w:ilvl w:val="0"/>
          <w:numId w:val="3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安卓通过小米、OPPO、华为等应用中心进行下载，iOS通过App Store下载。</w:t>
      </w:r>
    </w:p>
    <w:p>
      <w:pPr>
        <w:numPr>
          <w:ilvl w:val="0"/>
          <w:numId w:val="3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下载后打开APP，同意用户协议和隐私协议；</w:t>
      </w:r>
    </w:p>
    <w:p>
      <w:pPr>
        <w:numPr>
          <w:ilvl w:val="0"/>
          <w:numId w:val="3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协议通过进入首页，点击「我的」进行进入登录页面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点击</w:t>
      </w:r>
      <w:r>
        <w:rPr>
          <w:rFonts w:hint="eastAsia"/>
          <w:lang w:eastAsia="zh-Hans"/>
        </w:rPr>
        <w:t>「</w:t>
      </w:r>
      <w:r>
        <w:rPr>
          <w:rFonts w:hint="eastAsia"/>
          <w:lang w:val="en-US" w:eastAsia="zh-Hans"/>
        </w:rPr>
        <w:t>注册</w:t>
      </w:r>
      <w:r>
        <w:rPr>
          <w:rFonts w:hint="eastAsia"/>
          <w:lang w:eastAsia="zh-Hans"/>
        </w:rPr>
        <w:t>」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开始注册；</w:t>
      </w:r>
    </w:p>
    <w:p>
      <w:pPr>
        <w:numPr>
          <w:ilvl w:val="0"/>
          <w:numId w:val="0"/>
        </w:numPr>
        <w:rPr>
          <w:lang w:eastAsia="zh-CN"/>
        </w:rPr>
      </w:pPr>
      <w:r>
        <w:drawing>
          <wp:inline distT="0" distB="0" distL="114300" distR="114300">
            <wp:extent cx="1673860" cy="3554730"/>
            <wp:effectExtent l="0" t="0" r="2540" b="127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8795" cy="3544570"/>
            <wp:effectExtent l="0" t="0" r="14605" b="1143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4345" cy="3545205"/>
            <wp:effectExtent l="0" t="0" r="8255" b="1079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eastAsia"/>
          <w:sz w:val="40"/>
          <w:szCs w:val="40"/>
          <w:lang w:val="en-US" w:eastAsia="zh-Hans"/>
        </w:rPr>
      </w:pPr>
      <w:r>
        <w:rPr>
          <w:rFonts w:hint="eastAsia"/>
          <w:sz w:val="40"/>
          <w:szCs w:val="40"/>
          <w:lang w:val="en-US" w:eastAsia="zh-Hans"/>
        </w:rPr>
        <w:t>用户登录</w:t>
      </w:r>
    </w:p>
    <w:p>
      <w:pPr>
        <w:numPr>
          <w:ilvl w:val="0"/>
          <w:numId w:val="4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下载后打开APP，进入首页，点击「我的」进行进入登录页面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开始登录；</w:t>
      </w:r>
    </w:p>
    <w:p>
      <w:pPr>
        <w:numPr>
          <w:ilvl w:val="0"/>
          <w:numId w:val="4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可通过手机验证码登录或账号密码登录；</w:t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sz w:val="44"/>
          <w:szCs w:val="44"/>
          <w:lang w:val="en-US" w:eastAsia="zh-Hans"/>
        </w:rPr>
      </w:pPr>
      <w:r>
        <w:drawing>
          <wp:inline distT="0" distB="0" distL="114300" distR="114300">
            <wp:extent cx="1673860" cy="3554730"/>
            <wp:effectExtent l="0" t="0" r="2540" b="127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0370" cy="3555365"/>
            <wp:effectExtent l="0" t="0" r="11430" b="63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eastAsia"/>
          <w:sz w:val="40"/>
          <w:szCs w:val="40"/>
          <w:lang w:val="en-US" w:eastAsia="zh-Hans"/>
        </w:rPr>
      </w:pPr>
      <w:r>
        <w:rPr>
          <w:rFonts w:hint="eastAsia"/>
          <w:sz w:val="40"/>
          <w:szCs w:val="40"/>
          <w:lang w:val="en-US" w:eastAsia="zh-Hans"/>
        </w:rPr>
        <w:t>快捷登录</w:t>
      </w:r>
    </w:p>
    <w:p>
      <w:pPr>
        <w:numPr>
          <w:ilvl w:val="0"/>
          <w:numId w:val="5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登录APP点击「我的」</w:t>
      </w:r>
      <w:r>
        <w:rPr>
          <w:rFonts w:hint="default"/>
          <w:lang w:eastAsia="zh-Hans"/>
        </w:rPr>
        <w:t>-</w:t>
      </w:r>
      <w:r>
        <w:rPr>
          <w:rFonts w:hint="eastAsia"/>
          <w:lang w:eastAsia="zh-Hans"/>
        </w:rPr>
        <w:t>「</w:t>
      </w:r>
      <w:r>
        <w:rPr>
          <w:rFonts w:hint="eastAsia"/>
          <w:lang w:val="en-US" w:eastAsia="zh-Hans"/>
        </w:rPr>
        <w:t>设置</w:t>
      </w:r>
      <w:r>
        <w:rPr>
          <w:rFonts w:hint="eastAsia"/>
          <w:lang w:eastAsia="zh-Hans"/>
        </w:rPr>
        <w:t>」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面容登录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指纹登录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开启输入密码验证，下次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退出登录进入APP即可进行快捷登录；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备注：APP根据手机型号识别，硬件支持才会展示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eastAsia="zh-Hans"/>
        </w:rPr>
        <w:t>「</w:t>
      </w:r>
      <w:r>
        <w:rPr>
          <w:rFonts w:hint="eastAsia"/>
          <w:lang w:val="en-US" w:eastAsia="zh-Hans"/>
        </w:rPr>
        <w:t>面容</w:t>
      </w:r>
      <w:r>
        <w:rPr>
          <w:rFonts w:hint="eastAsia"/>
          <w:lang w:eastAsia="zh-Hans"/>
        </w:rPr>
        <w:t>」、「</w:t>
      </w:r>
      <w:r>
        <w:rPr>
          <w:rFonts w:hint="eastAsia"/>
          <w:lang w:val="en-US" w:eastAsia="zh-Hans"/>
        </w:rPr>
        <w:t>指纹</w:t>
      </w:r>
      <w:r>
        <w:rPr>
          <w:rFonts w:hint="eastAsia"/>
          <w:lang w:eastAsia="zh-Hans"/>
        </w:rPr>
        <w:t>」</w:t>
      </w:r>
      <w:r>
        <w:rPr>
          <w:rFonts w:hint="eastAsia"/>
          <w:lang w:val="en-US" w:eastAsia="zh-Hans"/>
        </w:rPr>
        <w:t>入口；</w:t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sz w:val="44"/>
          <w:szCs w:val="44"/>
          <w:lang w:val="en-US" w:eastAsia="zh-Hans"/>
        </w:rPr>
      </w:pPr>
      <w:r>
        <w:drawing>
          <wp:inline distT="0" distB="0" distL="114300" distR="114300">
            <wp:extent cx="1595120" cy="3394075"/>
            <wp:effectExtent l="0" t="0" r="5080" b="952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1645" cy="3373755"/>
            <wp:effectExtent l="0" t="0" r="20955" b="444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2595" cy="3576320"/>
            <wp:effectExtent l="0" t="0" r="14605" b="508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sz w:val="44"/>
          <w:szCs w:val="44"/>
          <w:lang w:val="en-US" w:eastAsia="zh-Hans"/>
        </w:rPr>
      </w:pPr>
    </w:p>
    <w:p>
      <w:pPr>
        <w:numPr>
          <w:ilvl w:val="0"/>
          <w:numId w:val="1"/>
        </w:numPr>
        <w:jc w:val="left"/>
        <w:outlineLvl w:val="0"/>
        <w:rPr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Hans"/>
        </w:rPr>
        <w:t>个人信息维护</w:t>
      </w:r>
    </w:p>
    <w:p>
      <w:pPr>
        <w:numPr>
          <w:ilvl w:val="0"/>
          <w:numId w:val="6"/>
        </w:numPr>
        <w:outlineLvl w:val="1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个人信息维护，点击「我的」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编辑进行维护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；</w:t>
      </w:r>
    </w:p>
    <w:p>
      <w:pPr>
        <w:numPr>
          <w:ilvl w:val="0"/>
          <w:numId w:val="0"/>
        </w:numPr>
        <w:jc w:val="left"/>
        <w:outlineLvl w:val="9"/>
        <w:rPr>
          <w:sz w:val="44"/>
          <w:szCs w:val="44"/>
          <w:lang w:eastAsia="zh-CN"/>
        </w:rPr>
      </w:pPr>
      <w:r>
        <w:drawing>
          <wp:inline distT="0" distB="0" distL="114300" distR="114300">
            <wp:extent cx="1758315" cy="3756025"/>
            <wp:effectExtent l="0" t="0" r="19685" b="317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8635" cy="3734435"/>
            <wp:effectExtent l="0" t="0" r="24765" b="2476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sz w:val="44"/>
          <w:szCs w:val="44"/>
          <w:lang w:eastAsia="zh-CN"/>
        </w:rPr>
      </w:pPr>
    </w:p>
    <w:p>
      <w:pPr>
        <w:numPr>
          <w:ilvl w:val="0"/>
          <w:numId w:val="1"/>
        </w:numPr>
        <w:jc w:val="left"/>
        <w:outlineLvl w:val="0"/>
        <w:rPr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Hans"/>
        </w:rPr>
        <w:t>员工认证</w:t>
      </w:r>
      <w:r>
        <w:rPr>
          <w:rFonts w:hint="default"/>
          <w:sz w:val="44"/>
          <w:szCs w:val="44"/>
          <w:lang w:eastAsia="zh-Hans"/>
        </w:rPr>
        <w:t>/</w:t>
      </w:r>
      <w:r>
        <w:rPr>
          <w:rFonts w:hint="eastAsia"/>
          <w:sz w:val="44"/>
          <w:szCs w:val="44"/>
          <w:lang w:val="en-US" w:eastAsia="zh-Hans"/>
        </w:rPr>
        <w:t>企业认证</w:t>
      </w:r>
    </w:p>
    <w:p>
      <w:pPr>
        <w:numPr>
          <w:ilvl w:val="0"/>
          <w:numId w:val="7"/>
        </w:numPr>
        <w:outlineLvl w:val="1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用户进行认证，可获得更高权益；</w:t>
      </w:r>
    </w:p>
    <w:p>
      <w:pPr>
        <w:numPr>
          <w:ilvl w:val="0"/>
          <w:numId w:val="7"/>
        </w:numPr>
        <w:outlineLvl w:val="1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员工认证：用户所在企业已认证，用户可认证在自己所属的企业下，由企业超级管理员、企业管理员进行审核，完成认证；</w:t>
      </w:r>
    </w:p>
    <w:p>
      <w:pPr>
        <w:numPr>
          <w:ilvl w:val="0"/>
          <w:numId w:val="7"/>
        </w:numPr>
        <w:outlineLvl w:val="1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企业认证：用户申请企业认证，提交企业认证所需信息后，由企业认证审核员进行审核，通过完成认证，申请认证用户默认为企业超级管理员；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2054225" cy="4347845"/>
            <wp:effectExtent l="0" t="0" r="3175" b="20955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434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9520" cy="4348480"/>
            <wp:effectExtent l="0" t="0" r="5080" b="20320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left"/>
        <w:outlineLvl w:val="1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企业员工审核，企业超级管理员或企业管理员进行审核，点击「我的」</w:t>
      </w:r>
      <w:r>
        <w:rPr>
          <w:rFonts w:hint="default"/>
          <w:lang w:eastAsia="zh-Hans"/>
        </w:rPr>
        <w:t>-</w:t>
      </w:r>
      <w:r>
        <w:rPr>
          <w:rFonts w:hint="eastAsia"/>
          <w:lang w:eastAsia="zh-Hans"/>
        </w:rPr>
        <w:t>「</w:t>
      </w:r>
      <w:r>
        <w:rPr>
          <w:rFonts w:hint="eastAsia"/>
          <w:lang w:val="en-US" w:eastAsia="zh-Hans"/>
        </w:rPr>
        <w:t>工作台</w:t>
      </w:r>
      <w:r>
        <w:rPr>
          <w:rFonts w:hint="eastAsia"/>
          <w:lang w:eastAsia="zh-Hans"/>
        </w:rPr>
        <w:t>」</w:t>
      </w:r>
      <w:r>
        <w:rPr>
          <w:rFonts w:hint="default"/>
          <w:lang w:eastAsia="zh-Hans"/>
        </w:rPr>
        <w:t>-</w:t>
      </w:r>
      <w:r>
        <w:rPr>
          <w:rFonts w:hint="eastAsia"/>
          <w:lang w:eastAsia="zh-Hans"/>
        </w:rPr>
        <w:t>「</w:t>
      </w:r>
      <w:r>
        <w:rPr>
          <w:rFonts w:hint="eastAsia"/>
          <w:lang w:val="en-US" w:eastAsia="zh-Hans"/>
        </w:rPr>
        <w:t>企业员工</w:t>
      </w:r>
      <w:r>
        <w:rPr>
          <w:rFonts w:hint="eastAsia"/>
          <w:lang w:eastAsia="zh-Hans"/>
        </w:rPr>
        <w:t>」</w:t>
      </w:r>
      <w:r>
        <w:rPr>
          <w:rFonts w:hint="eastAsia"/>
          <w:lang w:val="en-US" w:eastAsia="zh-Hans"/>
        </w:rPr>
        <w:t>进行审核，和设置企业管理员。</w:t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eastAsia="zh-Hans"/>
        </w:rPr>
      </w:pPr>
      <w:r>
        <w:drawing>
          <wp:inline distT="0" distB="0" distL="114300" distR="114300">
            <wp:extent cx="1504950" cy="3141345"/>
            <wp:effectExtent l="0" t="0" r="19050" b="8255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2285" cy="3169285"/>
            <wp:effectExtent l="0" t="0" r="5715" b="5715"/>
            <wp:docPr id="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5455" cy="3128645"/>
            <wp:effectExtent l="0" t="0" r="17145" b="20955"/>
            <wp:docPr id="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PMingLiU">
    <w:altName w:val="宋体-繁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PMingLiU">
    <w:altName w:val="宋体-繁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PingFang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">
    <w:altName w:val="宋体-繁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DED51"/>
    <w:multiLevelType w:val="singleLevel"/>
    <w:tmpl w:val="5FBDED51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FE2A740"/>
    <w:multiLevelType w:val="singleLevel"/>
    <w:tmpl w:val="5FE2A740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FE2A857"/>
    <w:multiLevelType w:val="singleLevel"/>
    <w:tmpl w:val="5FE2A857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FE2AA84"/>
    <w:multiLevelType w:val="singleLevel"/>
    <w:tmpl w:val="5FE2AA84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5FE2AB1B"/>
    <w:multiLevelType w:val="singleLevel"/>
    <w:tmpl w:val="5FE2AB1B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5FE2AF07"/>
    <w:multiLevelType w:val="singleLevel"/>
    <w:tmpl w:val="5FE2AF07"/>
    <w:lvl w:ilvl="0" w:tentative="0">
      <w:start w:val="1"/>
      <w:numFmt w:val="decimal"/>
      <w:suff w:val="nothing"/>
      <w:lvlText w:val="%1."/>
      <w:lvlJc w:val="left"/>
    </w:lvl>
  </w:abstractNum>
  <w:abstractNum w:abstractNumId="6">
    <w:nsid w:val="5FE2AFD8"/>
    <w:multiLevelType w:val="singleLevel"/>
    <w:tmpl w:val="5FE2AFD8"/>
    <w:lvl w:ilvl="0" w:tentative="0">
      <w:start w:val="1"/>
      <w:numFmt w:val="decimal"/>
      <w:suff w:val="nothing"/>
      <w:lvlText w:val="%1."/>
      <w:lvlJc w:val="left"/>
    </w:lvl>
  </w:abstractNum>
  <w:abstractNum w:abstractNumId="7">
    <w:nsid w:val="5FE2BA2A"/>
    <w:multiLevelType w:val="singleLevel"/>
    <w:tmpl w:val="5FE2BA2A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868C0B"/>
    <w:rsid w:val="3D868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4"/>
      <w:lang w:val="en-US" w:eastAsia="zh-TW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spacing w:line="720" w:lineRule="auto"/>
      <w:outlineLvl w:val="1"/>
    </w:pPr>
    <w:rPr>
      <w:rFonts w:asciiTheme="majorHAnsi" w:hAnsiTheme="majorHAnsi" w:eastAsiaTheme="majorEastAsia" w:cstheme="majorBidi"/>
      <w:b/>
      <w:bCs/>
      <w:sz w:val="48"/>
      <w:szCs w:val="48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Office_3.3.1.5149_F1E327BC-269C-435d-A152-05C5408002CA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2021-03-02T09:36:00Z</dcterms:created>
  <dc:creator>mistrx</dc:creator>
  <cp:lastModifiedBy>mistrx</cp:lastModifiedBy>
  <dcterms:modified xsi:type="dcterms:W3CDTF">2021-03-02T09:37:11Z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